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BAB5C" w14:textId="77777777" w:rsidR="00276497" w:rsidRPr="00BB7800" w:rsidRDefault="007A5AA8" w:rsidP="007A5AA8">
      <w:pPr>
        <w:rPr>
          <w:rFonts w:hAnsi="ＭＳ 明朝"/>
        </w:rPr>
      </w:pPr>
      <w:r w:rsidRPr="007A5AA8">
        <w:rPr>
          <w:rFonts w:hAnsi="ＭＳ 明朝" w:hint="eastAsia"/>
        </w:rPr>
        <w:t>別記</w:t>
      </w:r>
    </w:p>
    <w:p w14:paraId="0389A5DE" w14:textId="77777777" w:rsidR="00F478ED" w:rsidRPr="00BB7800" w:rsidRDefault="00BB7800" w:rsidP="007A5AA8">
      <w:pPr>
        <w:rPr>
          <w:rFonts w:hAnsi="ＭＳ 明朝"/>
        </w:rPr>
      </w:pPr>
      <w:r w:rsidRPr="00BB7800">
        <w:rPr>
          <w:rFonts w:hAnsi="ＭＳ 明朝" w:hint="eastAsia"/>
        </w:rPr>
        <w:t>第１号様式（第３条関係）</w:t>
      </w:r>
    </w:p>
    <w:p w14:paraId="52ACE706" w14:textId="77777777" w:rsidR="00F478ED" w:rsidRPr="00BB7800" w:rsidRDefault="00BB7800">
      <w:pPr>
        <w:spacing w:line="400" w:lineRule="exact"/>
        <w:ind w:left="6624"/>
        <w:rPr>
          <w:rFonts w:hAnsi="ＭＳ 明朝"/>
          <w:sz w:val="21"/>
        </w:rPr>
      </w:pPr>
      <w:r w:rsidRPr="00BB7800">
        <w:rPr>
          <w:rFonts w:hAnsi="ＭＳ 明朝" w:hint="eastAsia"/>
          <w:sz w:val="21"/>
        </w:rPr>
        <w:t>年　　月　　日</w:t>
      </w:r>
    </w:p>
    <w:p w14:paraId="4E27C5EB" w14:textId="77777777" w:rsidR="00F478ED" w:rsidRPr="00BB7800" w:rsidRDefault="00F478ED">
      <w:pPr>
        <w:spacing w:line="400" w:lineRule="exact"/>
        <w:ind w:left="7659"/>
        <w:rPr>
          <w:rFonts w:hAnsi="ＭＳ 明朝"/>
          <w:sz w:val="21"/>
        </w:rPr>
      </w:pPr>
    </w:p>
    <w:p w14:paraId="66E0A20F" w14:textId="77777777" w:rsidR="00F478ED" w:rsidRPr="00BB7800" w:rsidRDefault="00BB7800" w:rsidP="00BB7800">
      <w:pPr>
        <w:spacing w:line="400" w:lineRule="exact"/>
        <w:jc w:val="center"/>
        <w:rPr>
          <w:rFonts w:hAnsi="ＭＳ 明朝"/>
        </w:rPr>
      </w:pPr>
      <w:r w:rsidRPr="00BB7800">
        <w:rPr>
          <w:rFonts w:hAnsi="ＭＳ 明朝" w:hint="eastAsia"/>
        </w:rPr>
        <w:t>公共下水道管布設申請書</w:t>
      </w:r>
    </w:p>
    <w:p w14:paraId="52B6038C" w14:textId="77777777" w:rsidR="00F478ED" w:rsidRPr="00BB7800" w:rsidRDefault="00F478ED">
      <w:pPr>
        <w:spacing w:line="400" w:lineRule="exact"/>
        <w:rPr>
          <w:rFonts w:hAnsi="ＭＳ 明朝"/>
          <w:sz w:val="21"/>
        </w:rPr>
      </w:pPr>
    </w:p>
    <w:p w14:paraId="2BB2F37E" w14:textId="77777777" w:rsidR="00F478ED" w:rsidRPr="00BB7800" w:rsidRDefault="00BB7800">
      <w:pPr>
        <w:spacing w:line="400" w:lineRule="exact"/>
        <w:ind w:left="1242"/>
        <w:rPr>
          <w:rFonts w:hAnsi="ＭＳ 明朝"/>
          <w:sz w:val="21"/>
        </w:rPr>
      </w:pPr>
      <w:r w:rsidRPr="00BB7800">
        <w:rPr>
          <w:rFonts w:hAnsi="ＭＳ 明朝" w:hint="eastAsia"/>
          <w:sz w:val="21"/>
        </w:rPr>
        <w:t>鎌ケ谷市長　　　　　　　　　　　　　様</w:t>
      </w:r>
    </w:p>
    <w:p w14:paraId="0B33F641" w14:textId="77777777" w:rsidR="00F478ED" w:rsidRPr="00BB7800" w:rsidRDefault="00F478ED">
      <w:pPr>
        <w:spacing w:line="400" w:lineRule="exact"/>
        <w:ind w:left="414"/>
        <w:rPr>
          <w:rFonts w:hAnsi="ＭＳ 明朝"/>
          <w:sz w:val="21"/>
        </w:rPr>
      </w:pPr>
    </w:p>
    <w:p w14:paraId="637AC80B" w14:textId="77777777" w:rsidR="00F478ED" w:rsidRPr="00BB7800" w:rsidRDefault="00BB7800">
      <w:pPr>
        <w:spacing w:line="400" w:lineRule="exact"/>
        <w:ind w:left="3726"/>
        <w:rPr>
          <w:rFonts w:hAnsi="ＭＳ 明朝"/>
          <w:sz w:val="21"/>
        </w:rPr>
      </w:pPr>
      <w:r w:rsidRPr="00BB7800">
        <w:rPr>
          <w:rFonts w:hAnsi="ＭＳ 明朝" w:hint="eastAsia"/>
          <w:sz w:val="21"/>
        </w:rPr>
        <w:t>申請人（代表者）住所</w:t>
      </w:r>
    </w:p>
    <w:p w14:paraId="7859432E" w14:textId="77777777" w:rsidR="00F478ED" w:rsidRPr="00BB7800" w:rsidRDefault="00BB7800">
      <w:pPr>
        <w:spacing w:line="400" w:lineRule="exact"/>
        <w:ind w:left="5382"/>
        <w:rPr>
          <w:rFonts w:hAnsi="ＭＳ 明朝"/>
          <w:sz w:val="21"/>
        </w:rPr>
      </w:pPr>
      <w:r w:rsidRPr="00BB7800">
        <w:rPr>
          <w:rFonts w:hAnsi="ＭＳ 明朝" w:hint="eastAsia"/>
          <w:sz w:val="21"/>
        </w:rPr>
        <w:t xml:space="preserve">氏名　　　　　　　　　　</w:t>
      </w:r>
    </w:p>
    <w:p w14:paraId="13733F37" w14:textId="77777777" w:rsidR="00F478ED" w:rsidRPr="00BB7800" w:rsidRDefault="00F478ED">
      <w:pPr>
        <w:spacing w:line="400" w:lineRule="exact"/>
        <w:ind w:left="5382"/>
        <w:rPr>
          <w:rFonts w:hAnsi="ＭＳ 明朝"/>
          <w:sz w:val="21"/>
        </w:rPr>
      </w:pPr>
    </w:p>
    <w:p w14:paraId="474CCC10" w14:textId="77777777" w:rsidR="00F478ED" w:rsidRPr="00BB7800" w:rsidRDefault="00BB7800">
      <w:pPr>
        <w:spacing w:line="400" w:lineRule="exact"/>
        <w:ind w:left="1035" w:right="1285"/>
        <w:rPr>
          <w:rFonts w:hAnsi="ＭＳ 明朝"/>
          <w:sz w:val="21"/>
        </w:rPr>
      </w:pPr>
      <w:r w:rsidRPr="00BB7800">
        <w:rPr>
          <w:rFonts w:hAnsi="ＭＳ 明朝" w:hint="eastAsia"/>
          <w:sz w:val="21"/>
        </w:rPr>
        <w:t xml:space="preserve">　次の私道に「公共下水道認可区域内の私道に公共下水道管を布設する場合の取扱い要綱」に基づく、公共下水道管の布設を希望しますので、必要書類を添付のうえ申請します。</w:t>
      </w:r>
    </w:p>
    <w:p w14:paraId="683D6CA8" w14:textId="77777777" w:rsidR="00F478ED" w:rsidRPr="00BB7800" w:rsidRDefault="00F478ED">
      <w:pPr>
        <w:spacing w:line="400" w:lineRule="exact"/>
        <w:rPr>
          <w:rFonts w:hAnsi="ＭＳ 明朝"/>
          <w:sz w:val="21"/>
        </w:rPr>
      </w:pPr>
    </w:p>
    <w:p w14:paraId="177E69FC" w14:textId="77777777" w:rsidR="00F478ED" w:rsidRPr="00BB7800" w:rsidRDefault="00BB7800">
      <w:pPr>
        <w:spacing w:line="400" w:lineRule="exact"/>
        <w:ind w:left="1035"/>
        <w:rPr>
          <w:rFonts w:hAnsi="ＭＳ 明朝"/>
          <w:sz w:val="21"/>
        </w:rPr>
      </w:pPr>
      <w:r w:rsidRPr="00BB7800">
        <w:rPr>
          <w:rFonts w:hAnsi="ＭＳ 明朝" w:hint="eastAsia"/>
          <w:sz w:val="21"/>
        </w:rPr>
        <w:t>１　私道の位置</w:t>
      </w:r>
    </w:p>
    <w:p w14:paraId="67B4B32C" w14:textId="77777777" w:rsidR="00F478ED" w:rsidRPr="00BB7800" w:rsidRDefault="00BB7800">
      <w:pPr>
        <w:spacing w:line="400" w:lineRule="exact"/>
        <w:ind w:left="1863"/>
        <w:rPr>
          <w:rFonts w:hAnsi="ＭＳ 明朝"/>
          <w:sz w:val="21"/>
        </w:rPr>
      </w:pPr>
      <w:r w:rsidRPr="00BB7800">
        <w:rPr>
          <w:rFonts w:hAnsi="ＭＳ 明朝" w:hint="eastAsia"/>
          <w:sz w:val="21"/>
        </w:rPr>
        <w:t>起点　　鎌ケ谷市　　　　　　　　　　　番地</w:t>
      </w:r>
    </w:p>
    <w:p w14:paraId="1A4A9BE4" w14:textId="77777777" w:rsidR="00F478ED" w:rsidRPr="00BB7800" w:rsidRDefault="00BB7800">
      <w:pPr>
        <w:spacing w:line="400" w:lineRule="exact"/>
        <w:ind w:left="1863"/>
        <w:rPr>
          <w:rFonts w:hAnsi="ＭＳ 明朝"/>
          <w:sz w:val="21"/>
        </w:rPr>
      </w:pPr>
      <w:r w:rsidRPr="00BB7800">
        <w:rPr>
          <w:rFonts w:hAnsi="ＭＳ 明朝" w:hint="eastAsia"/>
          <w:sz w:val="21"/>
        </w:rPr>
        <w:t>終点　　鎌ケ谷市　　　　　　　　　　　番地</w:t>
      </w:r>
    </w:p>
    <w:p w14:paraId="3B4B4BCD" w14:textId="77777777" w:rsidR="00F478ED" w:rsidRPr="00BB7800" w:rsidRDefault="00F478ED">
      <w:pPr>
        <w:spacing w:line="400" w:lineRule="exact"/>
        <w:ind w:left="1035"/>
        <w:rPr>
          <w:rFonts w:hAnsi="ＭＳ 明朝"/>
          <w:sz w:val="21"/>
        </w:rPr>
      </w:pPr>
    </w:p>
    <w:p w14:paraId="52A7C65F" w14:textId="77777777" w:rsidR="00F478ED" w:rsidRPr="00BB7800" w:rsidRDefault="00BB7800">
      <w:pPr>
        <w:spacing w:line="400" w:lineRule="exact"/>
        <w:ind w:left="1035"/>
        <w:rPr>
          <w:rFonts w:hAnsi="ＭＳ 明朝"/>
          <w:sz w:val="21"/>
        </w:rPr>
      </w:pPr>
      <w:r w:rsidRPr="00BB7800">
        <w:rPr>
          <w:rFonts w:hAnsi="ＭＳ 明朝" w:hint="eastAsia"/>
          <w:sz w:val="21"/>
        </w:rPr>
        <w:t>２　私道の幅員、延長及び面積</w:t>
      </w:r>
    </w:p>
    <w:p w14:paraId="09720E9F" w14:textId="77777777" w:rsidR="00F478ED" w:rsidRPr="00BB7800" w:rsidRDefault="00BB7800">
      <w:pPr>
        <w:spacing w:line="400" w:lineRule="exact"/>
        <w:ind w:left="1863"/>
        <w:rPr>
          <w:rFonts w:hAnsi="ＭＳ 明朝"/>
          <w:sz w:val="21"/>
        </w:rPr>
      </w:pPr>
      <w:r w:rsidRPr="00BB7800">
        <w:rPr>
          <w:rFonts w:hAnsi="ＭＳ 明朝" w:hint="eastAsia"/>
          <w:sz w:val="21"/>
        </w:rPr>
        <w:t>幅員　　　　　　　　　　　約　　　　　メートル</w:t>
      </w:r>
    </w:p>
    <w:p w14:paraId="77A790A5" w14:textId="77777777" w:rsidR="00F478ED" w:rsidRPr="00BB7800" w:rsidRDefault="00BB7800">
      <w:pPr>
        <w:spacing w:line="400" w:lineRule="exact"/>
        <w:ind w:left="1863"/>
        <w:rPr>
          <w:rFonts w:hAnsi="ＭＳ 明朝"/>
          <w:sz w:val="21"/>
        </w:rPr>
      </w:pPr>
      <w:r w:rsidRPr="00BB7800">
        <w:rPr>
          <w:rFonts w:hAnsi="ＭＳ 明朝" w:hint="eastAsia"/>
          <w:sz w:val="21"/>
        </w:rPr>
        <w:t>延長　　　　　　　　　　　約　　　　　メートル</w:t>
      </w:r>
    </w:p>
    <w:p w14:paraId="7265148E" w14:textId="77777777" w:rsidR="00F478ED" w:rsidRPr="00BB7800" w:rsidRDefault="00BB7800">
      <w:pPr>
        <w:spacing w:line="400" w:lineRule="exact"/>
        <w:ind w:left="1863"/>
        <w:rPr>
          <w:rFonts w:hAnsi="ＭＳ 明朝"/>
          <w:sz w:val="21"/>
        </w:rPr>
      </w:pPr>
      <w:r w:rsidRPr="00BB7800">
        <w:rPr>
          <w:rFonts w:hAnsi="ＭＳ 明朝" w:hint="eastAsia"/>
          <w:sz w:val="21"/>
        </w:rPr>
        <w:t>面積　　　　　　　　　　　約　　　　　平方メートル</w:t>
      </w:r>
    </w:p>
    <w:p w14:paraId="2AD28D4A" w14:textId="77777777" w:rsidR="00F478ED" w:rsidRPr="00BB7800" w:rsidRDefault="00F478ED">
      <w:pPr>
        <w:spacing w:line="400" w:lineRule="exact"/>
        <w:ind w:left="1035"/>
        <w:rPr>
          <w:rFonts w:hAnsi="ＭＳ 明朝"/>
          <w:sz w:val="21"/>
        </w:rPr>
      </w:pPr>
    </w:p>
    <w:p w14:paraId="6A83138A" w14:textId="77777777" w:rsidR="00F478ED" w:rsidRPr="00BB7800" w:rsidRDefault="00BB7800">
      <w:pPr>
        <w:spacing w:line="400" w:lineRule="exact"/>
        <w:ind w:left="1035"/>
        <w:rPr>
          <w:rFonts w:hAnsi="ＭＳ 明朝"/>
          <w:sz w:val="21"/>
        </w:rPr>
      </w:pPr>
      <w:r w:rsidRPr="00BB7800">
        <w:rPr>
          <w:rFonts w:hAnsi="ＭＳ 明朝" w:hint="eastAsia"/>
          <w:sz w:val="21"/>
        </w:rPr>
        <w:t>３　添付書類</w:t>
      </w:r>
    </w:p>
    <w:p w14:paraId="41919629" w14:textId="77777777" w:rsidR="00F478ED" w:rsidRPr="00BB7800" w:rsidRDefault="00BB7800">
      <w:pPr>
        <w:spacing w:line="400" w:lineRule="exact"/>
        <w:ind w:left="1449"/>
        <w:rPr>
          <w:rFonts w:hAnsi="ＭＳ 明朝"/>
          <w:sz w:val="21"/>
        </w:rPr>
      </w:pPr>
      <w:r w:rsidRPr="00BB7800">
        <w:rPr>
          <w:rFonts w:hAnsi="ＭＳ 明朝" w:hint="eastAsia"/>
          <w:sz w:val="21"/>
        </w:rPr>
        <w:t>（１）　公共下水道管布設希望者名簿</w:t>
      </w:r>
    </w:p>
    <w:p w14:paraId="093A747F" w14:textId="77777777" w:rsidR="00F478ED" w:rsidRPr="00BB7800" w:rsidRDefault="00BB7800">
      <w:pPr>
        <w:spacing w:line="400" w:lineRule="exact"/>
        <w:ind w:left="1449"/>
        <w:rPr>
          <w:rFonts w:hAnsi="ＭＳ 明朝"/>
          <w:sz w:val="21"/>
        </w:rPr>
      </w:pPr>
      <w:r w:rsidRPr="00BB7800">
        <w:rPr>
          <w:rFonts w:hAnsi="ＭＳ 明朝" w:hint="eastAsia"/>
          <w:sz w:val="21"/>
        </w:rPr>
        <w:t>（２）　土地所有者の公共下水道管布設承諾書</w:t>
      </w:r>
    </w:p>
    <w:p w14:paraId="2293D832" w14:textId="77777777" w:rsidR="00F478ED" w:rsidRPr="00BB7800" w:rsidRDefault="00BB7800">
      <w:pPr>
        <w:spacing w:line="400" w:lineRule="exact"/>
        <w:ind w:left="1449"/>
        <w:rPr>
          <w:rFonts w:hAnsi="ＭＳ 明朝"/>
          <w:sz w:val="21"/>
        </w:rPr>
      </w:pPr>
      <w:r w:rsidRPr="00BB7800">
        <w:rPr>
          <w:rFonts w:hAnsi="ＭＳ 明朝" w:hint="eastAsia"/>
          <w:sz w:val="21"/>
        </w:rPr>
        <w:t>（３）　私道位置図及び土地所有者の区画図</w:t>
      </w:r>
    </w:p>
    <w:p w14:paraId="1CD9C883" w14:textId="77777777" w:rsidR="00276497" w:rsidRPr="00BB7800" w:rsidRDefault="00BB7800">
      <w:pPr>
        <w:spacing w:line="400" w:lineRule="exact"/>
        <w:ind w:left="1449"/>
        <w:rPr>
          <w:rFonts w:hAnsi="ＭＳ 明朝"/>
          <w:sz w:val="21"/>
        </w:rPr>
      </w:pPr>
      <w:r w:rsidRPr="00BB7800">
        <w:rPr>
          <w:rFonts w:hAnsi="ＭＳ 明朝" w:hint="eastAsia"/>
          <w:sz w:val="21"/>
        </w:rPr>
        <w:t>（４）　当該申請道路及び隣接地を含む公図の写し</w:t>
      </w:r>
    </w:p>
    <w:sectPr w:rsidR="00276497" w:rsidRPr="00BB7800" w:rsidSect="00DF7DF3">
      <w:pgSz w:w="11907" w:h="16840" w:code="9"/>
      <w:pgMar w:top="1588" w:right="1247" w:bottom="1418" w:left="1247" w:header="907" w:footer="794" w:gutter="0"/>
      <w:pgNumType w:start="1"/>
      <w:cols w:space="425"/>
      <w:titlePg/>
      <w:docGrid w:type="linesAndChars" w:linePitch="494" w:charSpace="-1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F59D" w14:textId="77777777" w:rsidR="00EA2541" w:rsidRDefault="00EA2541">
      <w:r>
        <w:separator/>
      </w:r>
    </w:p>
  </w:endnote>
  <w:endnote w:type="continuationSeparator" w:id="0">
    <w:p w14:paraId="7B6FC450" w14:textId="77777777" w:rsidR="00EA2541" w:rsidRDefault="00EA2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B71F" w14:textId="77777777" w:rsidR="00EA2541" w:rsidRDefault="00EA2541">
      <w:r>
        <w:separator/>
      </w:r>
    </w:p>
  </w:footnote>
  <w:footnote w:type="continuationSeparator" w:id="0">
    <w:p w14:paraId="75E345CF" w14:textId="77777777" w:rsidR="00EA2541" w:rsidRDefault="00EA2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47"/>
  <w:displayHorizontalDrawingGridEvery w:val="2"/>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A4A"/>
    <w:rsid w:val="00096EE7"/>
    <w:rsid w:val="001D1434"/>
    <w:rsid w:val="00276497"/>
    <w:rsid w:val="00415A8F"/>
    <w:rsid w:val="004B013D"/>
    <w:rsid w:val="004F0517"/>
    <w:rsid w:val="005A1086"/>
    <w:rsid w:val="005E587D"/>
    <w:rsid w:val="00613A4A"/>
    <w:rsid w:val="00616C2F"/>
    <w:rsid w:val="00622C8C"/>
    <w:rsid w:val="00624CE0"/>
    <w:rsid w:val="007800F4"/>
    <w:rsid w:val="007A5AA8"/>
    <w:rsid w:val="00846F4B"/>
    <w:rsid w:val="009628FC"/>
    <w:rsid w:val="00A838F7"/>
    <w:rsid w:val="00A85B6F"/>
    <w:rsid w:val="00B07A13"/>
    <w:rsid w:val="00BB7800"/>
    <w:rsid w:val="00C5614F"/>
    <w:rsid w:val="00CE0C3E"/>
    <w:rsid w:val="00D85BCC"/>
    <w:rsid w:val="00DD533F"/>
    <w:rsid w:val="00DF7DF3"/>
    <w:rsid w:val="00E1410E"/>
    <w:rsid w:val="00E963F9"/>
    <w:rsid w:val="00EA2541"/>
    <w:rsid w:val="00F324AA"/>
    <w:rsid w:val="00F478ED"/>
    <w:rsid w:val="00F6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8B22C4"/>
  <w14:defaultImageDpi w14:val="0"/>
  <w15:docId w15:val="{9D9018C5-4D47-4181-ACBE-0CF77A7F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tc">
    <w:name w:val="etc"/>
    <w:rPr>
      <w:color w:val="0000FF"/>
    </w:rPr>
  </w:style>
  <w:style w:type="paragraph" w:customStyle="1" w:styleId="a3">
    <w:name w:val="段落"/>
    <w:pPr>
      <w:autoSpaceDE w:val="0"/>
      <w:autoSpaceDN w:val="0"/>
      <w:jc w:val="both"/>
      <w:textAlignment w:val="center"/>
    </w:pPr>
    <w:rPr>
      <w:rFonts w:ascii="ＭＳ 明朝"/>
      <w:color w:val="FFCC00"/>
      <w:sz w:val="26"/>
    </w:rPr>
  </w:style>
  <w:style w:type="paragraph" w:customStyle="1" w:styleId="a4">
    <w:name w:val="引用段落"/>
    <w:basedOn w:val="a3"/>
    <w:pPr>
      <w:snapToGrid w:val="0"/>
    </w:pPr>
    <w:rPr>
      <w:color w:val="808080"/>
      <w:sz w:val="19"/>
    </w:rPr>
  </w:style>
  <w:style w:type="paragraph" w:customStyle="1" w:styleId="a5">
    <w:name w:val="分類"/>
    <w:basedOn w:val="a3"/>
    <w:pPr>
      <w:ind w:leftChars="100" w:left="180"/>
    </w:pPr>
    <w:rPr>
      <w:color w:val="800080"/>
    </w:rPr>
  </w:style>
  <w:style w:type="character" w:customStyle="1" w:styleId="a6">
    <w:name w:val="強調"/>
    <w:rPr>
      <w:rFonts w:ascii="ＭＳ ゴシック" w:eastAsia="ＭＳ ゴシック"/>
      <w:color w:val="FF0000"/>
    </w:rPr>
  </w:style>
  <w:style w:type="paragraph" w:customStyle="1" w:styleId="1">
    <w:name w:val="例規タイトル1"/>
    <w:basedOn w:val="a3"/>
    <w:pPr>
      <w:spacing w:beforeLines="50" w:before="50" w:afterLines="50" w:after="50" w:line="480" w:lineRule="exact"/>
      <w:ind w:left="1503"/>
      <w:jc w:val="left"/>
    </w:pPr>
    <w:rPr>
      <w:color w:val="000080"/>
      <w:sz w:val="40"/>
      <w:szCs w:val="28"/>
    </w:rPr>
  </w:style>
  <w:style w:type="paragraph" w:customStyle="1" w:styleId="a7">
    <w:name w:val="制定"/>
    <w:basedOn w:val="a3"/>
    <w:pPr>
      <w:jc w:val="right"/>
    </w:pPr>
    <w:rPr>
      <w:color w:val="0000FF"/>
      <w:szCs w:val="18"/>
    </w:rPr>
  </w:style>
  <w:style w:type="character" w:customStyle="1" w:styleId="10">
    <w:name w:val="大1"/>
    <w:rPr>
      <w:sz w:val="30"/>
    </w:rPr>
  </w:style>
  <w:style w:type="character" w:customStyle="1" w:styleId="a8">
    <w:name w:val="改正履歴"/>
    <w:rPr>
      <w:color w:val="808080"/>
      <w:sz w:val="19"/>
    </w:rPr>
  </w:style>
  <w:style w:type="paragraph" w:customStyle="1" w:styleId="a9">
    <w:name w:val="項"/>
    <w:basedOn w:val="a3"/>
    <w:pPr>
      <w:ind w:left="180" w:hangingChars="100" w:hanging="180"/>
    </w:pPr>
    <w:rPr>
      <w:color w:val="000000"/>
    </w:rPr>
  </w:style>
  <w:style w:type="paragraph" w:customStyle="1" w:styleId="2">
    <w:name w:val="例規タイトル2"/>
    <w:basedOn w:val="1"/>
  </w:style>
  <w:style w:type="character" w:customStyle="1" w:styleId="11">
    <w:name w:val="小1"/>
    <w:rPr>
      <w:sz w:val="20"/>
    </w:rPr>
  </w:style>
  <w:style w:type="paragraph" w:customStyle="1" w:styleId="aa">
    <w:name w:val="条"/>
    <w:basedOn w:val="a3"/>
    <w:pPr>
      <w:ind w:left="100" w:hangingChars="100" w:hanging="100"/>
    </w:pPr>
    <w:rPr>
      <w:color w:val="000000"/>
    </w:rPr>
  </w:style>
  <w:style w:type="paragraph" w:customStyle="1" w:styleId="ab">
    <w:name w:val="沿革注"/>
    <w:basedOn w:val="ac"/>
    <w:rPr>
      <w:color w:val="00CCFF"/>
    </w:rPr>
  </w:style>
  <w:style w:type="paragraph" w:customStyle="1" w:styleId="ad">
    <w:name w:val="附則"/>
    <w:basedOn w:val="a3"/>
    <w:pPr>
      <w:ind w:leftChars="200" w:left="352"/>
    </w:pPr>
    <w:rPr>
      <w:color w:val="993366"/>
    </w:rPr>
  </w:style>
  <w:style w:type="paragraph" w:customStyle="1" w:styleId="ae">
    <w:name w:val="別表"/>
    <w:basedOn w:val="a3"/>
    <w:rPr>
      <w:color w:val="993366"/>
    </w:rPr>
  </w:style>
  <w:style w:type="paragraph" w:customStyle="1" w:styleId="af">
    <w:name w:val="様式"/>
    <w:basedOn w:val="a3"/>
    <w:rPr>
      <w:color w:val="993366"/>
    </w:rPr>
  </w:style>
  <w:style w:type="character" w:customStyle="1" w:styleId="HTML">
    <w:name w:val="HTML"/>
    <w:rPr>
      <w:color w:val="008080"/>
    </w:rPr>
  </w:style>
  <w:style w:type="character" w:customStyle="1" w:styleId="af0">
    <w:name w:val="イメージ"/>
    <w:basedOn w:val="a0"/>
    <w:rPr>
      <w:rFonts w:cs="Times New Roman"/>
    </w:rPr>
  </w:style>
  <w:style w:type="paragraph" w:styleId="af1">
    <w:name w:val="header"/>
    <w:basedOn w:val="a3"/>
    <w:link w:val="af2"/>
    <w:uiPriority w:val="99"/>
    <w:pPr>
      <w:tabs>
        <w:tab w:val="center" w:pos="4252"/>
        <w:tab w:val="right" w:pos="8504"/>
      </w:tabs>
      <w:snapToGrid w:val="0"/>
    </w:pPr>
  </w:style>
  <w:style w:type="character" w:customStyle="1" w:styleId="af2">
    <w:name w:val="ヘッダー (文字)"/>
    <w:basedOn w:val="a0"/>
    <w:link w:val="af1"/>
    <w:uiPriority w:val="99"/>
    <w:semiHidden/>
    <w:locked/>
    <w:rPr>
      <w:rFonts w:ascii="ＭＳ 明朝" w:cs="Times New Roman"/>
      <w:kern w:val="2"/>
      <w:sz w:val="24"/>
      <w:szCs w:val="24"/>
    </w:rPr>
  </w:style>
  <w:style w:type="paragraph" w:styleId="af3">
    <w:name w:val="footer"/>
    <w:basedOn w:val="a3"/>
    <w:link w:val="af4"/>
    <w:uiPriority w:val="99"/>
    <w:pPr>
      <w:tabs>
        <w:tab w:val="center" w:pos="4252"/>
        <w:tab w:val="right" w:pos="8504"/>
      </w:tabs>
      <w:snapToGrid w:val="0"/>
    </w:pPr>
  </w:style>
  <w:style w:type="character" w:customStyle="1" w:styleId="af4">
    <w:name w:val="フッター (文字)"/>
    <w:basedOn w:val="a0"/>
    <w:link w:val="af3"/>
    <w:uiPriority w:val="99"/>
    <w:semiHidden/>
    <w:locked/>
    <w:rPr>
      <w:rFonts w:ascii="ＭＳ 明朝" w:cs="Times New Roman"/>
      <w:kern w:val="2"/>
      <w:sz w:val="24"/>
      <w:szCs w:val="24"/>
    </w:rPr>
  </w:style>
  <w:style w:type="character" w:styleId="af5">
    <w:name w:val="page number"/>
    <w:basedOn w:val="a0"/>
    <w:uiPriority w:val="99"/>
    <w:rPr>
      <w:rFonts w:cs="Times New Roman"/>
    </w:rPr>
  </w:style>
  <w:style w:type="paragraph" w:customStyle="1" w:styleId="ac">
    <w:name w:val="沿革"/>
    <w:basedOn w:val="a3"/>
    <w:pPr>
      <w:tabs>
        <w:tab w:val="left" w:pos="1575"/>
        <w:tab w:val="left" w:pos="4200"/>
      </w:tabs>
      <w:snapToGrid w:val="0"/>
    </w:pPr>
    <w:rPr>
      <w:color w:val="3366FF"/>
      <w:sz w:val="19"/>
    </w:rPr>
  </w:style>
  <w:style w:type="character" w:customStyle="1" w:styleId="af6">
    <w:name w:val="前文"/>
    <w:rPr>
      <w:color w:val="008080"/>
    </w:rPr>
  </w:style>
  <w:style w:type="paragraph" w:customStyle="1" w:styleId="af7">
    <w:name w:val="参考"/>
    <w:basedOn w:val="a3"/>
    <w:rPr>
      <w:color w:val="008000"/>
    </w:rPr>
  </w:style>
  <w:style w:type="paragraph" w:customStyle="1" w:styleId="af8">
    <w:name w:val="章"/>
    <w:basedOn w:val="a3"/>
    <w:pPr>
      <w:ind w:leftChars="300" w:left="704" w:hanging="176"/>
    </w:pPr>
    <w:rPr>
      <w:color w:val="CC99FF"/>
    </w:rPr>
  </w:style>
  <w:style w:type="character" w:customStyle="1" w:styleId="af9">
    <w:name w:val="目次"/>
    <w:rPr>
      <w:color w:val="33CCCC"/>
    </w:rPr>
  </w:style>
  <w:style w:type="character" w:customStyle="1" w:styleId="nowrap">
    <w:name w:val="nowrap"/>
  </w:style>
  <w:style w:type="character" w:customStyle="1" w:styleId="etc0">
    <w:name w:val="強調etc"/>
    <w:rPr>
      <w:rFonts w:ascii="Century Gothic" w:eastAsia="ＭＳ ゴシック" w:hAnsi="Century Gothic"/>
      <w:b/>
      <w:color w:val="0000FF"/>
    </w:rPr>
  </w:style>
  <w:style w:type="character" w:customStyle="1" w:styleId="HTML0">
    <w:name w:val="強調HTML"/>
    <w:rPr>
      <w:rFonts w:ascii="Century Gothic" w:eastAsia="ＭＳ ゴシック" w:hAnsi="Century Gothic"/>
      <w:b/>
      <w:color w:val="008080"/>
    </w:rPr>
  </w:style>
  <w:style w:type="character" w:customStyle="1" w:styleId="afa">
    <w:name w:val="強調イメージ"/>
    <w:rPr>
      <w:rFonts w:ascii="Century Gothic" w:eastAsia="ＭＳ ゴシック" w:hAnsi="Century Gothic"/>
      <w:b/>
    </w:rPr>
  </w:style>
  <w:style w:type="character" w:customStyle="1" w:styleId="afb">
    <w:name w:val="強調文書内参照"/>
    <w:rPr>
      <w:rFonts w:ascii="Century Gothic" w:eastAsia="ＭＳ ゴシック" w:hAnsi="Century Gothic"/>
      <w:b/>
      <w:color w:val="800080"/>
    </w:rPr>
  </w:style>
  <w:style w:type="character" w:customStyle="1" w:styleId="afc">
    <w:name w:val="強調法令条文参照"/>
    <w:rPr>
      <w:rFonts w:ascii="Century Gothic" w:eastAsia="ＭＳ ゴシック" w:hAnsi="Century Gothic"/>
      <w:b/>
      <w:color w:val="0000FF"/>
    </w:rPr>
  </w:style>
  <w:style w:type="character" w:customStyle="1" w:styleId="afd">
    <w:name w:val="強調例規条文参照"/>
    <w:rPr>
      <w:rFonts w:ascii="Century Gothic" w:eastAsia="ＭＳ ゴシック" w:hAnsi="Century Gothic"/>
      <w:b/>
      <w:color w:val="008000"/>
    </w:rPr>
  </w:style>
  <w:style w:type="paragraph" w:customStyle="1" w:styleId="afe">
    <w:name w:val="構造"/>
    <w:basedOn w:val="a"/>
    <w:pPr>
      <w:autoSpaceDE/>
      <w:autoSpaceDN/>
    </w:pPr>
    <w:rPr>
      <w:vanish/>
      <w:sz w:val="18"/>
      <w:szCs w:val="20"/>
    </w:rPr>
  </w:style>
  <w:style w:type="character" w:customStyle="1" w:styleId="aff">
    <w:name w:val="文書内参照"/>
    <w:rPr>
      <w:color w:val="800080"/>
    </w:rPr>
  </w:style>
  <w:style w:type="character" w:styleId="aff0">
    <w:name w:val="endnote reference"/>
    <w:basedOn w:val="a0"/>
    <w:uiPriority w:val="99"/>
    <w:semiHidden/>
    <w:rPr>
      <w:rFonts w:cs="Times New Roman"/>
      <w:vertAlign w:val="baseline"/>
    </w:rPr>
  </w:style>
  <w:style w:type="character" w:customStyle="1" w:styleId="aff1">
    <w:name w:val="法令条文参照"/>
    <w:rPr>
      <w:color w:val="0000FF"/>
    </w:rPr>
  </w:style>
  <w:style w:type="paragraph" w:customStyle="1" w:styleId="aff2">
    <w:name w:val="本文全体"/>
    <w:basedOn w:val="a"/>
    <w:pPr>
      <w:autoSpaceDE/>
      <w:autoSpaceDN/>
    </w:pPr>
    <w:rPr>
      <w:vanish/>
      <w:sz w:val="18"/>
      <w:szCs w:val="20"/>
    </w:rPr>
  </w:style>
  <w:style w:type="paragraph" w:customStyle="1" w:styleId="aff3">
    <w:name w:val="様式全体"/>
    <w:basedOn w:val="a"/>
    <w:pPr>
      <w:autoSpaceDE/>
      <w:autoSpaceDN/>
    </w:pPr>
    <w:rPr>
      <w:vanish/>
      <w:sz w:val="18"/>
      <w:szCs w:val="20"/>
    </w:rPr>
  </w:style>
  <w:style w:type="character" w:customStyle="1" w:styleId="aff4">
    <w:name w:val="例規条文参照"/>
    <w:rPr>
      <w:color w:val="008000"/>
    </w:rPr>
  </w:style>
  <w:style w:type="table" w:styleId="aff5">
    <w:name w:val="Table Grid"/>
    <w:basedOn w:val="a1"/>
    <w:uiPriority w:val="39"/>
    <w:rsid w:val="00DF7D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link w:val="aff7"/>
    <w:uiPriority w:val="99"/>
    <w:rsid w:val="00E1410E"/>
    <w:rPr>
      <w:rFonts w:ascii="游ゴシック Light" w:eastAsia="游ゴシック Light" w:hAnsi="游ゴシック Light"/>
      <w:sz w:val="18"/>
      <w:szCs w:val="18"/>
    </w:rPr>
  </w:style>
  <w:style w:type="character" w:customStyle="1" w:styleId="aff7">
    <w:name w:val="吹き出し (文字)"/>
    <w:basedOn w:val="a0"/>
    <w:link w:val="aff6"/>
    <w:uiPriority w:val="99"/>
    <w:locked/>
    <w:rsid w:val="00E1410E"/>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A4縦.dot</Template>
  <TotalTime>0</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下水道課</dc:creator>
  <cp:keywords/>
  <dc:description/>
  <cp:lastModifiedBy>下水道課</cp:lastModifiedBy>
  <cp:revision>2</cp:revision>
  <cp:lastPrinted>2021-12-24T08:02:00Z</cp:lastPrinted>
  <dcterms:created xsi:type="dcterms:W3CDTF">2024-07-18T03:53:00Z</dcterms:created>
  <dcterms:modified xsi:type="dcterms:W3CDTF">2024-07-18T03:53:00Z</dcterms:modified>
</cp:coreProperties>
</file>