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B85CD" w14:textId="36901D71" w:rsidR="00A60C38" w:rsidRPr="00292073" w:rsidRDefault="00A60C38" w:rsidP="00292073">
      <w:pPr>
        <w:spacing w:line="400" w:lineRule="exact"/>
        <w:rPr>
          <w:rFonts w:ascii="游ゴシック" w:eastAsia="游ゴシック" w:hAnsi="游ゴシック"/>
          <w:sz w:val="24"/>
          <w:szCs w:val="24"/>
        </w:rPr>
      </w:pPr>
      <w:r w:rsidRPr="00292073">
        <w:rPr>
          <w:rFonts w:ascii="游ゴシック" w:eastAsia="游ゴシック" w:hAnsi="游ゴシック" w:hint="eastAsia"/>
          <w:sz w:val="24"/>
          <w:szCs w:val="24"/>
        </w:rPr>
        <w:t>第</w:t>
      </w:r>
      <w:r w:rsidR="00E86BD7">
        <w:rPr>
          <w:rFonts w:ascii="游ゴシック" w:eastAsia="游ゴシック" w:hAnsi="游ゴシック" w:hint="eastAsia"/>
          <w:sz w:val="24"/>
          <w:szCs w:val="24"/>
        </w:rPr>
        <w:t>２</w:t>
      </w:r>
      <w:r w:rsidR="00CC5F2B">
        <w:rPr>
          <w:rFonts w:ascii="游ゴシック" w:eastAsia="游ゴシック" w:hAnsi="游ゴシック" w:hint="eastAsia"/>
          <w:sz w:val="24"/>
          <w:szCs w:val="24"/>
        </w:rPr>
        <w:t>号</w:t>
      </w:r>
      <w:r w:rsidRPr="00292073">
        <w:rPr>
          <w:rFonts w:ascii="游ゴシック" w:eastAsia="游ゴシック" w:hAnsi="游ゴシック" w:hint="eastAsia"/>
          <w:sz w:val="24"/>
          <w:szCs w:val="24"/>
        </w:rPr>
        <w:t>様式</w:t>
      </w:r>
    </w:p>
    <w:p w14:paraId="2F78F73E" w14:textId="77777777" w:rsidR="00A60C38" w:rsidRPr="00292073" w:rsidRDefault="00A60C38" w:rsidP="00292073">
      <w:pPr>
        <w:spacing w:line="400" w:lineRule="exact"/>
        <w:rPr>
          <w:rFonts w:ascii="游ゴシック" w:eastAsia="游ゴシック" w:hAnsi="游ゴシック"/>
          <w:sz w:val="24"/>
          <w:szCs w:val="24"/>
        </w:rPr>
      </w:pPr>
    </w:p>
    <w:p w14:paraId="4EB1E355" w14:textId="443026EA" w:rsidR="00A60C38" w:rsidRPr="00292073" w:rsidRDefault="00A60C38" w:rsidP="00292073">
      <w:pPr>
        <w:spacing w:line="400" w:lineRule="exact"/>
        <w:jc w:val="center"/>
        <w:rPr>
          <w:rFonts w:ascii="游ゴシック" w:eastAsia="游ゴシック" w:hAnsi="游ゴシック"/>
          <w:sz w:val="24"/>
          <w:szCs w:val="24"/>
        </w:rPr>
      </w:pPr>
      <w:r w:rsidRPr="00292073">
        <w:rPr>
          <w:rFonts w:ascii="游ゴシック" w:eastAsia="游ゴシック" w:hAnsi="游ゴシック" w:hint="eastAsia"/>
          <w:sz w:val="24"/>
          <w:szCs w:val="24"/>
        </w:rPr>
        <w:t>業務</w:t>
      </w:r>
      <w:r w:rsidR="00E86BD7">
        <w:rPr>
          <w:rFonts w:ascii="游ゴシック" w:eastAsia="游ゴシック" w:hAnsi="游ゴシック" w:hint="eastAsia"/>
          <w:sz w:val="24"/>
          <w:szCs w:val="24"/>
        </w:rPr>
        <w:t>履行</w:t>
      </w:r>
      <w:r w:rsidRPr="00292073">
        <w:rPr>
          <w:rFonts w:ascii="游ゴシック" w:eastAsia="游ゴシック" w:hAnsi="游ゴシック" w:hint="eastAsia"/>
          <w:sz w:val="24"/>
          <w:szCs w:val="24"/>
        </w:rPr>
        <w:t>実績書</w:t>
      </w:r>
    </w:p>
    <w:p w14:paraId="196B1D9B" w14:textId="2E73F209" w:rsidR="00A60C38" w:rsidRPr="00292073" w:rsidRDefault="00A60C38" w:rsidP="00292073">
      <w:pPr>
        <w:spacing w:line="400" w:lineRule="exact"/>
        <w:rPr>
          <w:rFonts w:ascii="游ゴシック" w:eastAsia="游ゴシック" w:hAnsi="游ゴシック"/>
          <w:sz w:val="24"/>
          <w:szCs w:val="24"/>
        </w:rPr>
      </w:pPr>
    </w:p>
    <w:p w14:paraId="040E1B3C" w14:textId="4B1EE5B6" w:rsidR="00A532D5" w:rsidRPr="00292073" w:rsidRDefault="00A532D5" w:rsidP="00292073">
      <w:pPr>
        <w:spacing w:line="400" w:lineRule="exact"/>
        <w:ind w:firstLineChars="100" w:firstLine="240"/>
        <w:jc w:val="left"/>
        <w:rPr>
          <w:rFonts w:ascii="游ゴシック" w:eastAsia="游ゴシック" w:hAnsi="游ゴシック"/>
          <w:sz w:val="24"/>
          <w:szCs w:val="24"/>
        </w:rPr>
      </w:pPr>
      <w:r w:rsidRPr="00292073">
        <w:rPr>
          <w:rFonts w:ascii="游ゴシック" w:eastAsia="游ゴシック" w:hAnsi="游ゴシック" w:hint="eastAsia"/>
          <w:sz w:val="24"/>
          <w:szCs w:val="24"/>
        </w:rPr>
        <w:t>有料駐</w:t>
      </w:r>
      <w:r w:rsidR="0026758F">
        <w:rPr>
          <w:rFonts w:ascii="游ゴシック" w:eastAsia="游ゴシック" w:hAnsi="游ゴシック" w:hint="eastAsia"/>
          <w:sz w:val="24"/>
          <w:szCs w:val="24"/>
        </w:rPr>
        <w:t>車</w:t>
      </w:r>
      <w:r w:rsidRPr="00292073">
        <w:rPr>
          <w:rFonts w:ascii="游ゴシック" w:eastAsia="游ゴシック" w:hAnsi="游ゴシック" w:hint="eastAsia"/>
          <w:sz w:val="24"/>
          <w:szCs w:val="24"/>
        </w:rPr>
        <w:t>場の管理運営実績について記述してください。</w:t>
      </w:r>
    </w:p>
    <w:p w14:paraId="2C37757C" w14:textId="7BF64A30" w:rsidR="00A532D5" w:rsidRDefault="00A532D5" w:rsidP="00292073">
      <w:pPr>
        <w:spacing w:line="400" w:lineRule="exact"/>
        <w:ind w:firstLineChars="100" w:firstLine="240"/>
        <w:jc w:val="left"/>
        <w:rPr>
          <w:rFonts w:ascii="游ゴシック" w:eastAsia="游ゴシック" w:hAnsi="游ゴシック"/>
          <w:sz w:val="24"/>
          <w:szCs w:val="24"/>
        </w:rPr>
      </w:pPr>
      <w:r w:rsidRPr="00292073">
        <w:rPr>
          <w:rFonts w:ascii="游ゴシック" w:eastAsia="游ゴシック" w:hAnsi="游ゴシック" w:hint="eastAsia"/>
          <w:sz w:val="24"/>
          <w:szCs w:val="24"/>
        </w:rPr>
        <w:t>駐</w:t>
      </w:r>
      <w:r w:rsidR="0026758F">
        <w:rPr>
          <w:rFonts w:ascii="游ゴシック" w:eastAsia="游ゴシック" w:hAnsi="游ゴシック" w:hint="eastAsia"/>
          <w:sz w:val="24"/>
          <w:szCs w:val="24"/>
        </w:rPr>
        <w:t>車</w:t>
      </w:r>
      <w:r w:rsidRPr="00292073">
        <w:rPr>
          <w:rFonts w:ascii="游ゴシック" w:eastAsia="游ゴシック" w:hAnsi="游ゴシック" w:hint="eastAsia"/>
          <w:sz w:val="24"/>
          <w:szCs w:val="24"/>
        </w:rPr>
        <w:t>場名、発注者名、整備台数、整備年度について</w:t>
      </w:r>
      <w:r w:rsidR="00513667">
        <w:rPr>
          <w:rFonts w:ascii="游ゴシック" w:eastAsia="游ゴシック" w:hAnsi="游ゴシック" w:hint="eastAsia"/>
          <w:sz w:val="24"/>
          <w:szCs w:val="24"/>
        </w:rPr>
        <w:t>、</w:t>
      </w:r>
      <w:r w:rsidR="00513667" w:rsidRPr="00513667">
        <w:rPr>
          <w:rFonts w:ascii="游ゴシック" w:eastAsia="游ゴシック" w:hAnsi="游ゴシック" w:hint="eastAsia"/>
          <w:sz w:val="24"/>
          <w:szCs w:val="24"/>
        </w:rPr>
        <w:t>民間事業者発注による駐</w:t>
      </w:r>
      <w:r w:rsidR="0026758F">
        <w:rPr>
          <w:rFonts w:ascii="游ゴシック" w:eastAsia="游ゴシック" w:hAnsi="游ゴシック" w:hint="eastAsia"/>
          <w:sz w:val="24"/>
          <w:szCs w:val="24"/>
        </w:rPr>
        <w:t>車</w:t>
      </w:r>
      <w:r w:rsidR="00513667" w:rsidRPr="00513667">
        <w:rPr>
          <w:rFonts w:ascii="游ゴシック" w:eastAsia="游ゴシック" w:hAnsi="游ゴシック" w:hint="eastAsia"/>
          <w:sz w:val="24"/>
          <w:szCs w:val="24"/>
        </w:rPr>
        <w:t>場事業の実績</w:t>
      </w:r>
      <w:r w:rsidR="00513667">
        <w:rPr>
          <w:rFonts w:ascii="游ゴシック" w:eastAsia="游ゴシック" w:hAnsi="游ゴシック" w:hint="eastAsia"/>
          <w:sz w:val="24"/>
          <w:szCs w:val="24"/>
        </w:rPr>
        <w:t>及び</w:t>
      </w:r>
      <w:r w:rsidR="00513667" w:rsidRPr="00513667">
        <w:rPr>
          <w:rFonts w:ascii="游ゴシック" w:eastAsia="游ゴシック" w:hAnsi="游ゴシック" w:hint="eastAsia"/>
          <w:sz w:val="24"/>
          <w:szCs w:val="24"/>
        </w:rPr>
        <w:t>国又は地方公共団体発注による駐</w:t>
      </w:r>
      <w:r w:rsidR="0026758F">
        <w:rPr>
          <w:rFonts w:ascii="游ゴシック" w:eastAsia="游ゴシック" w:hAnsi="游ゴシック" w:hint="eastAsia"/>
          <w:sz w:val="24"/>
          <w:szCs w:val="24"/>
        </w:rPr>
        <w:t>車</w:t>
      </w:r>
      <w:r w:rsidR="00513667" w:rsidRPr="00513667">
        <w:rPr>
          <w:rFonts w:ascii="游ゴシック" w:eastAsia="游ゴシック" w:hAnsi="游ゴシック" w:hint="eastAsia"/>
          <w:sz w:val="24"/>
          <w:szCs w:val="24"/>
        </w:rPr>
        <w:t>場事業の実績</w:t>
      </w:r>
      <w:r w:rsidR="00513667">
        <w:rPr>
          <w:rFonts w:ascii="游ゴシック" w:eastAsia="游ゴシック" w:hAnsi="游ゴシック" w:hint="eastAsia"/>
          <w:sz w:val="24"/>
          <w:szCs w:val="24"/>
        </w:rPr>
        <w:t>を</w:t>
      </w:r>
      <w:r w:rsidRPr="00292073">
        <w:rPr>
          <w:rFonts w:ascii="游ゴシック" w:eastAsia="游ゴシック" w:hAnsi="游ゴシック" w:hint="eastAsia"/>
          <w:sz w:val="24"/>
          <w:szCs w:val="24"/>
        </w:rPr>
        <w:t>個々に記載</w:t>
      </w:r>
      <w:r w:rsidR="00A565B6" w:rsidRPr="00292073">
        <w:rPr>
          <w:rFonts w:ascii="游ゴシック" w:eastAsia="游ゴシック" w:hAnsi="游ゴシック" w:hint="eastAsia"/>
          <w:sz w:val="24"/>
          <w:szCs w:val="24"/>
        </w:rPr>
        <w:t>してください</w:t>
      </w:r>
      <w:r w:rsidRPr="00292073">
        <w:rPr>
          <w:rFonts w:ascii="游ゴシック" w:eastAsia="游ゴシック" w:hAnsi="游ゴシック" w:hint="eastAsia"/>
          <w:sz w:val="24"/>
          <w:szCs w:val="24"/>
        </w:rPr>
        <w:t>（</w:t>
      </w:r>
      <w:r w:rsidR="00A565B6" w:rsidRPr="00292073">
        <w:rPr>
          <w:rFonts w:ascii="游ゴシック" w:eastAsia="游ゴシック" w:hAnsi="游ゴシック" w:hint="eastAsia"/>
          <w:sz w:val="24"/>
          <w:szCs w:val="24"/>
        </w:rPr>
        <w:t>ただし５</w:t>
      </w:r>
      <w:r w:rsidRPr="00292073">
        <w:rPr>
          <w:rFonts w:ascii="游ゴシック" w:eastAsia="游ゴシック" w:hAnsi="游ゴシック" w:hint="eastAsia"/>
          <w:sz w:val="24"/>
          <w:szCs w:val="24"/>
        </w:rPr>
        <w:t>件を超える場合については、</w:t>
      </w:r>
      <w:r w:rsidR="00A565B6" w:rsidRPr="00292073">
        <w:rPr>
          <w:rFonts w:ascii="游ゴシック" w:eastAsia="游ゴシック" w:hAnsi="游ゴシック" w:hint="eastAsia"/>
          <w:sz w:val="24"/>
          <w:szCs w:val="24"/>
        </w:rPr>
        <w:t>５</w:t>
      </w:r>
      <w:r w:rsidRPr="00292073">
        <w:rPr>
          <w:rFonts w:ascii="游ゴシック" w:eastAsia="游ゴシック" w:hAnsi="游ゴシック" w:hint="eastAsia"/>
          <w:sz w:val="24"/>
          <w:szCs w:val="24"/>
        </w:rPr>
        <w:t>件まで記載）。</w:t>
      </w:r>
    </w:p>
    <w:p w14:paraId="66A2E1B9" w14:textId="77777777" w:rsidR="00A532D5" w:rsidRPr="005234CD" w:rsidRDefault="00A532D5" w:rsidP="00A532D5">
      <w:pPr>
        <w:ind w:firstLineChars="100" w:firstLine="210"/>
        <w:jc w:val="left"/>
        <w:rPr>
          <w:rFonts w:hAnsi="ＭＳ 明朝"/>
        </w:rPr>
      </w:pPr>
      <w:r w:rsidRPr="005234CD">
        <w:rPr>
          <w:rFonts w:hAnsi="ＭＳ 明朝"/>
          <w:noProof/>
        </w:rPr>
        <mc:AlternateContent>
          <mc:Choice Requires="wps">
            <w:drawing>
              <wp:anchor distT="0" distB="0" distL="114300" distR="114300" simplePos="0" relativeHeight="251660288" behindDoc="0" locked="0" layoutInCell="1" allowOverlap="1" wp14:anchorId="2F2F3F04" wp14:editId="5298050D">
                <wp:simplePos x="0" y="0"/>
                <wp:positionH relativeFrom="margin">
                  <wp:align>left</wp:align>
                </wp:positionH>
                <wp:positionV relativeFrom="paragraph">
                  <wp:posOffset>92076</wp:posOffset>
                </wp:positionV>
                <wp:extent cx="6219825" cy="5048250"/>
                <wp:effectExtent l="0" t="0" r="28575" b="19050"/>
                <wp:wrapNone/>
                <wp:docPr id="1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5048250"/>
                        </a:xfrm>
                        <a:prstGeom prst="rect">
                          <a:avLst/>
                        </a:prstGeom>
                        <a:solidFill>
                          <a:srgbClr val="FFFFFF"/>
                        </a:solidFill>
                        <a:ln w="9525">
                          <a:solidFill>
                            <a:srgbClr val="000000"/>
                          </a:solidFill>
                          <a:miter lim="800000"/>
                          <a:headEnd/>
                          <a:tailEnd/>
                        </a:ln>
                      </wps:spPr>
                      <wps:txbx>
                        <w:txbxContent>
                          <w:p w14:paraId="442FFF04" w14:textId="366C2F23" w:rsidR="00513667" w:rsidRDefault="00513667" w:rsidP="00513667">
                            <w:pPr>
                              <w:spacing w:line="400" w:lineRule="exact"/>
                              <w:rPr>
                                <w:rFonts w:asciiTheme="majorHAnsi" w:eastAsiaTheme="majorHAnsi" w:hAnsiTheme="majorHAnsi"/>
                                <w:sz w:val="24"/>
                                <w:szCs w:val="28"/>
                              </w:rPr>
                            </w:pPr>
                            <w:r w:rsidRPr="00513667">
                              <w:rPr>
                                <w:rFonts w:asciiTheme="majorHAnsi" w:eastAsiaTheme="majorHAnsi" w:hAnsiTheme="majorHAnsi" w:hint="eastAsia"/>
                                <w:sz w:val="24"/>
                                <w:szCs w:val="28"/>
                              </w:rPr>
                              <w:t>１　民間事業者発注による</w:t>
                            </w:r>
                            <w:r w:rsidR="0026758F">
                              <w:rPr>
                                <w:rFonts w:asciiTheme="majorHAnsi" w:eastAsiaTheme="majorHAnsi" w:hAnsiTheme="majorHAnsi"/>
                                <w:sz w:val="24"/>
                                <w:szCs w:val="28"/>
                              </w:rPr>
                              <w:t>駐車場</w:t>
                            </w:r>
                            <w:r w:rsidRPr="00513667">
                              <w:rPr>
                                <w:rFonts w:asciiTheme="majorHAnsi" w:eastAsiaTheme="majorHAnsi" w:hAnsiTheme="majorHAnsi" w:hint="eastAsia"/>
                                <w:sz w:val="24"/>
                                <w:szCs w:val="28"/>
                              </w:rPr>
                              <w:t>の実績</w:t>
                            </w:r>
                            <w:r w:rsidR="009D46FD">
                              <w:rPr>
                                <w:rFonts w:asciiTheme="majorHAnsi" w:eastAsiaTheme="majorHAnsi" w:hAnsiTheme="majorHAnsi" w:hint="eastAsia"/>
                                <w:sz w:val="24"/>
                                <w:szCs w:val="28"/>
                              </w:rPr>
                              <w:t>（80台以上）</w:t>
                            </w:r>
                          </w:p>
                          <w:p w14:paraId="15E3A5E0" w14:textId="77777777" w:rsidR="002D3FFC" w:rsidRDefault="002D3FFC" w:rsidP="00513667">
                            <w:pPr>
                              <w:spacing w:line="400" w:lineRule="exact"/>
                              <w:rPr>
                                <w:rFonts w:asciiTheme="majorHAnsi" w:eastAsiaTheme="majorHAnsi" w:hAnsiTheme="majorHAnsi"/>
                                <w:sz w:val="24"/>
                                <w:szCs w:val="28"/>
                              </w:rPr>
                            </w:pPr>
                          </w:p>
                          <w:p w14:paraId="665D1142" w14:textId="77777777" w:rsidR="00475284" w:rsidRPr="00842896" w:rsidRDefault="00475284" w:rsidP="00513667">
                            <w:pPr>
                              <w:spacing w:line="400" w:lineRule="exact"/>
                              <w:rPr>
                                <w:rFonts w:asciiTheme="majorHAnsi" w:eastAsiaTheme="majorHAnsi" w:hAnsiTheme="majorHAnsi"/>
                                <w:szCs w:val="21"/>
                              </w:rPr>
                            </w:pPr>
                          </w:p>
                          <w:p w14:paraId="4CD5D17A" w14:textId="2D4A3046" w:rsidR="00513667" w:rsidRDefault="00513667" w:rsidP="00513667">
                            <w:pPr>
                              <w:spacing w:line="400" w:lineRule="exact"/>
                              <w:rPr>
                                <w:rFonts w:asciiTheme="majorHAnsi" w:eastAsiaTheme="majorHAnsi" w:hAnsiTheme="majorHAnsi"/>
                                <w:sz w:val="24"/>
                                <w:szCs w:val="28"/>
                              </w:rPr>
                            </w:pPr>
                            <w:r>
                              <w:rPr>
                                <w:rFonts w:asciiTheme="majorHAnsi" w:eastAsiaTheme="majorHAnsi" w:hAnsiTheme="majorHAnsi" w:hint="eastAsia"/>
                                <w:sz w:val="24"/>
                                <w:szCs w:val="28"/>
                              </w:rPr>
                              <w:t>２</w:t>
                            </w:r>
                            <w:r w:rsidRPr="00513667">
                              <w:rPr>
                                <w:rFonts w:asciiTheme="majorHAnsi" w:eastAsiaTheme="majorHAnsi" w:hAnsiTheme="majorHAnsi" w:hint="eastAsia"/>
                                <w:sz w:val="24"/>
                                <w:szCs w:val="28"/>
                              </w:rPr>
                              <w:t xml:space="preserve">　</w:t>
                            </w:r>
                            <w:r>
                              <w:rPr>
                                <w:rFonts w:asciiTheme="majorHAnsi" w:eastAsiaTheme="majorHAnsi" w:hAnsiTheme="majorHAnsi" w:hint="eastAsia"/>
                                <w:sz w:val="24"/>
                                <w:szCs w:val="28"/>
                              </w:rPr>
                              <w:t>国又は</w:t>
                            </w:r>
                            <w:r w:rsidRPr="00513667">
                              <w:rPr>
                                <w:rFonts w:ascii="游ゴシック" w:eastAsia="游ゴシック" w:hAnsi="游ゴシック" w:hint="eastAsia"/>
                                <w:sz w:val="24"/>
                                <w:szCs w:val="24"/>
                              </w:rPr>
                              <w:t>地方公共団体発注による</w:t>
                            </w:r>
                            <w:r w:rsidR="009D46FD">
                              <w:rPr>
                                <w:rFonts w:ascii="游ゴシック" w:eastAsia="游ゴシック" w:hAnsi="游ゴシック" w:hint="eastAsia"/>
                                <w:sz w:val="24"/>
                                <w:szCs w:val="24"/>
                              </w:rPr>
                              <w:t>来庁者</w:t>
                            </w:r>
                            <w:r w:rsidRPr="00513667">
                              <w:rPr>
                                <w:rFonts w:ascii="游ゴシック" w:eastAsia="游ゴシック" w:hAnsi="游ゴシック" w:hint="eastAsia"/>
                                <w:sz w:val="24"/>
                                <w:szCs w:val="24"/>
                              </w:rPr>
                              <w:t>駐</w:t>
                            </w:r>
                            <w:r w:rsidR="009D46FD">
                              <w:rPr>
                                <w:rFonts w:ascii="游ゴシック" w:eastAsia="游ゴシック" w:hAnsi="游ゴシック" w:hint="eastAsia"/>
                                <w:sz w:val="24"/>
                                <w:szCs w:val="24"/>
                              </w:rPr>
                              <w:t>車</w:t>
                            </w:r>
                            <w:r w:rsidRPr="00513667">
                              <w:rPr>
                                <w:rFonts w:ascii="游ゴシック" w:eastAsia="游ゴシック" w:hAnsi="游ゴシック" w:hint="eastAsia"/>
                                <w:sz w:val="24"/>
                                <w:szCs w:val="24"/>
                              </w:rPr>
                              <w:t>場事業の実績</w:t>
                            </w:r>
                          </w:p>
                          <w:p w14:paraId="710B0CD5" w14:textId="75EE052F" w:rsidR="00842896" w:rsidRPr="00513667" w:rsidRDefault="00842896" w:rsidP="00513667">
                            <w:pPr>
                              <w:spacing w:line="400" w:lineRule="exact"/>
                              <w:rPr>
                                <w:rFonts w:asciiTheme="majorHAnsi" w:eastAsiaTheme="majorHAnsi" w:hAnsiTheme="majorHAnsi"/>
                                <w:sz w:val="24"/>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F2F3F04" id="Rectangle 22" o:spid="_x0000_s1026" style="position:absolute;left:0;text-align:left;margin-left:0;margin-top:7.25pt;width:489.75pt;height:39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">
                <v:textbox inset="5.85pt,.7pt,5.85pt,.7pt">
                  <w:txbxContent>
                    <w:p w14:paraId="442FFF04" w14:textId="366C2F23" w:rsidR="00513667" w:rsidRDefault="00513667" w:rsidP="00513667">
                      <w:pPr>
                        <w:spacing w:line="400" w:lineRule="exact"/>
                        <w:rPr>
                          <w:rFonts w:asciiTheme="majorHAnsi" w:eastAsiaTheme="majorHAnsi" w:hAnsiTheme="majorHAnsi" w:hint="eastAsia"/>
                          <w:sz w:val="24"/>
                          <w:szCs w:val="28"/>
                        </w:rPr>
                      </w:pPr>
                      <w:r w:rsidRPr="00513667">
                        <w:rPr>
                          <w:rFonts w:asciiTheme="majorHAnsi" w:eastAsiaTheme="majorHAnsi" w:hAnsiTheme="majorHAnsi" w:hint="eastAsia"/>
                          <w:sz w:val="24"/>
                          <w:szCs w:val="28"/>
                        </w:rPr>
                        <w:t>１　民間事業者発注による</w:t>
                      </w:r>
                      <w:r w:rsidR="0026758F">
                        <w:rPr>
                          <w:rFonts w:asciiTheme="majorHAnsi" w:eastAsiaTheme="majorHAnsi" w:hAnsiTheme="majorHAnsi"/>
                          <w:sz w:val="24"/>
                          <w:szCs w:val="28"/>
                        </w:rPr>
                        <w:t>駐車場</w:t>
                      </w:r>
                      <w:r w:rsidRPr="00513667">
                        <w:rPr>
                          <w:rFonts w:asciiTheme="majorHAnsi" w:eastAsiaTheme="majorHAnsi" w:hAnsiTheme="majorHAnsi" w:hint="eastAsia"/>
                          <w:sz w:val="24"/>
                          <w:szCs w:val="28"/>
                        </w:rPr>
                        <w:t>の実績</w:t>
                      </w:r>
                      <w:r w:rsidR="009D46FD">
                        <w:rPr>
                          <w:rFonts w:asciiTheme="majorHAnsi" w:eastAsiaTheme="majorHAnsi" w:hAnsiTheme="majorHAnsi" w:hint="eastAsia"/>
                          <w:sz w:val="24"/>
                          <w:szCs w:val="28"/>
                        </w:rPr>
                        <w:t>（80台以上）</w:t>
                      </w:r>
                    </w:p>
                    <w:p w14:paraId="15E3A5E0" w14:textId="77777777" w:rsidR="002D3FFC" w:rsidRDefault="002D3FFC" w:rsidP="00513667">
                      <w:pPr>
                        <w:spacing w:line="400" w:lineRule="exact"/>
                        <w:rPr>
                          <w:rFonts w:asciiTheme="majorHAnsi" w:eastAsiaTheme="majorHAnsi" w:hAnsiTheme="majorHAnsi"/>
                          <w:sz w:val="24"/>
                          <w:szCs w:val="28"/>
                        </w:rPr>
                      </w:pPr>
                    </w:p>
                    <w:p w14:paraId="665D1142" w14:textId="77777777" w:rsidR="00475284" w:rsidRPr="00842896" w:rsidRDefault="00475284" w:rsidP="00513667">
                      <w:pPr>
                        <w:spacing w:line="400" w:lineRule="exact"/>
                        <w:rPr>
                          <w:rFonts w:asciiTheme="majorHAnsi" w:eastAsiaTheme="majorHAnsi" w:hAnsiTheme="majorHAnsi"/>
                          <w:szCs w:val="21"/>
                        </w:rPr>
                      </w:pPr>
                    </w:p>
                    <w:p w14:paraId="4CD5D17A" w14:textId="2D4A3046" w:rsidR="00513667" w:rsidRDefault="00513667" w:rsidP="00513667">
                      <w:pPr>
                        <w:spacing w:line="400" w:lineRule="exact"/>
                        <w:rPr>
                          <w:rFonts w:asciiTheme="majorHAnsi" w:eastAsiaTheme="majorHAnsi" w:hAnsiTheme="majorHAnsi"/>
                          <w:sz w:val="24"/>
                          <w:szCs w:val="28"/>
                        </w:rPr>
                      </w:pPr>
                      <w:r>
                        <w:rPr>
                          <w:rFonts w:asciiTheme="majorHAnsi" w:eastAsiaTheme="majorHAnsi" w:hAnsiTheme="majorHAnsi" w:hint="eastAsia"/>
                          <w:sz w:val="24"/>
                          <w:szCs w:val="28"/>
                        </w:rPr>
                        <w:t>２</w:t>
                      </w:r>
                      <w:r w:rsidRPr="00513667">
                        <w:rPr>
                          <w:rFonts w:asciiTheme="majorHAnsi" w:eastAsiaTheme="majorHAnsi" w:hAnsiTheme="majorHAnsi" w:hint="eastAsia"/>
                          <w:sz w:val="24"/>
                          <w:szCs w:val="28"/>
                        </w:rPr>
                        <w:t xml:space="preserve">　</w:t>
                      </w:r>
                      <w:r>
                        <w:rPr>
                          <w:rFonts w:asciiTheme="majorHAnsi" w:eastAsiaTheme="majorHAnsi" w:hAnsiTheme="majorHAnsi" w:hint="eastAsia"/>
                          <w:sz w:val="24"/>
                          <w:szCs w:val="28"/>
                        </w:rPr>
                        <w:t>国又は</w:t>
                      </w:r>
                      <w:r w:rsidRPr="00513667">
                        <w:rPr>
                          <w:rFonts w:ascii="游ゴシック" w:eastAsia="游ゴシック" w:hAnsi="游ゴシック" w:hint="eastAsia"/>
                          <w:sz w:val="24"/>
                          <w:szCs w:val="24"/>
                        </w:rPr>
                        <w:t>地方公共団体発注による</w:t>
                      </w:r>
                      <w:r w:rsidR="009D46FD">
                        <w:rPr>
                          <w:rFonts w:ascii="游ゴシック" w:eastAsia="游ゴシック" w:hAnsi="游ゴシック" w:hint="eastAsia"/>
                          <w:sz w:val="24"/>
                          <w:szCs w:val="24"/>
                        </w:rPr>
                        <w:t>来庁者</w:t>
                      </w:r>
                      <w:r w:rsidRPr="00513667">
                        <w:rPr>
                          <w:rFonts w:ascii="游ゴシック" w:eastAsia="游ゴシック" w:hAnsi="游ゴシック" w:hint="eastAsia"/>
                          <w:sz w:val="24"/>
                          <w:szCs w:val="24"/>
                        </w:rPr>
                        <w:t>駐</w:t>
                      </w:r>
                      <w:r w:rsidR="009D46FD">
                        <w:rPr>
                          <w:rFonts w:ascii="游ゴシック" w:eastAsia="游ゴシック" w:hAnsi="游ゴシック" w:hint="eastAsia"/>
                          <w:sz w:val="24"/>
                          <w:szCs w:val="24"/>
                        </w:rPr>
                        <w:t>車</w:t>
                      </w:r>
                      <w:r w:rsidRPr="00513667">
                        <w:rPr>
                          <w:rFonts w:ascii="游ゴシック" w:eastAsia="游ゴシック" w:hAnsi="游ゴシック" w:hint="eastAsia"/>
                          <w:sz w:val="24"/>
                          <w:szCs w:val="24"/>
                        </w:rPr>
                        <w:t>場事業の実績</w:t>
                      </w:r>
                    </w:p>
                    <w:p w14:paraId="710B0CD5" w14:textId="75EE052F" w:rsidR="00842896" w:rsidRPr="00513667" w:rsidRDefault="00842896" w:rsidP="00513667">
                      <w:pPr>
                        <w:spacing w:line="400" w:lineRule="exact"/>
                        <w:rPr>
                          <w:rFonts w:asciiTheme="majorHAnsi" w:eastAsiaTheme="majorHAnsi" w:hAnsiTheme="majorHAnsi"/>
                          <w:sz w:val="24"/>
                          <w:szCs w:val="28"/>
                        </w:rPr>
                      </w:pPr>
                    </w:p>
                  </w:txbxContent>
                </v:textbox>
                <w10:wrap anchorx="margin"/>
              </v:rect>
            </w:pict>
          </mc:Fallback>
        </mc:AlternateContent>
      </w:r>
    </w:p>
    <w:p w14:paraId="11BA6195" w14:textId="77777777" w:rsidR="00A532D5" w:rsidRPr="005234CD" w:rsidRDefault="00A532D5" w:rsidP="00A532D5">
      <w:pPr>
        <w:ind w:firstLineChars="100" w:firstLine="210"/>
        <w:jc w:val="left"/>
        <w:rPr>
          <w:rFonts w:hAnsi="ＭＳ 明朝"/>
        </w:rPr>
      </w:pPr>
    </w:p>
    <w:p w14:paraId="363E4FC5" w14:textId="77777777" w:rsidR="00A532D5" w:rsidRPr="005234CD" w:rsidRDefault="00A532D5" w:rsidP="00A532D5">
      <w:pPr>
        <w:ind w:firstLineChars="100" w:firstLine="210"/>
        <w:jc w:val="left"/>
        <w:rPr>
          <w:rFonts w:hAnsi="ＭＳ 明朝"/>
        </w:rPr>
      </w:pPr>
    </w:p>
    <w:p w14:paraId="0F870CB7" w14:textId="77777777" w:rsidR="00A532D5" w:rsidRPr="005234CD" w:rsidRDefault="00A532D5" w:rsidP="00A532D5">
      <w:pPr>
        <w:ind w:firstLineChars="100" w:firstLine="210"/>
        <w:jc w:val="left"/>
        <w:rPr>
          <w:rFonts w:hAnsi="ＭＳ 明朝"/>
        </w:rPr>
      </w:pPr>
    </w:p>
    <w:p w14:paraId="4AFF7B48" w14:textId="77777777" w:rsidR="00A532D5" w:rsidRPr="005234CD" w:rsidRDefault="00A532D5" w:rsidP="00A532D5">
      <w:pPr>
        <w:ind w:firstLineChars="100" w:firstLine="210"/>
        <w:jc w:val="left"/>
        <w:rPr>
          <w:rFonts w:hAnsi="ＭＳ 明朝"/>
        </w:rPr>
      </w:pPr>
    </w:p>
    <w:p w14:paraId="462958D7" w14:textId="77777777" w:rsidR="00A532D5" w:rsidRPr="005234CD" w:rsidRDefault="00A532D5" w:rsidP="00A532D5">
      <w:pPr>
        <w:ind w:firstLineChars="100" w:firstLine="210"/>
        <w:jc w:val="left"/>
        <w:rPr>
          <w:rFonts w:hAnsi="ＭＳ 明朝"/>
        </w:rPr>
      </w:pPr>
    </w:p>
    <w:p w14:paraId="3B420839" w14:textId="77777777" w:rsidR="00A532D5" w:rsidRPr="005234CD" w:rsidRDefault="00A532D5" w:rsidP="00A532D5">
      <w:pPr>
        <w:ind w:firstLineChars="100" w:firstLine="210"/>
        <w:jc w:val="left"/>
        <w:rPr>
          <w:rFonts w:hAnsi="ＭＳ 明朝"/>
        </w:rPr>
      </w:pPr>
    </w:p>
    <w:p w14:paraId="6F423D8F" w14:textId="77777777" w:rsidR="00A532D5" w:rsidRPr="005234CD" w:rsidRDefault="00A532D5" w:rsidP="00A532D5">
      <w:pPr>
        <w:ind w:firstLineChars="100" w:firstLine="210"/>
        <w:jc w:val="left"/>
        <w:rPr>
          <w:rFonts w:hAnsi="ＭＳ 明朝"/>
        </w:rPr>
      </w:pPr>
    </w:p>
    <w:p w14:paraId="5B408265" w14:textId="77777777" w:rsidR="00A532D5" w:rsidRPr="005234CD" w:rsidRDefault="00A532D5" w:rsidP="00A532D5">
      <w:pPr>
        <w:ind w:firstLineChars="100" w:firstLine="210"/>
        <w:jc w:val="left"/>
        <w:rPr>
          <w:rFonts w:hAnsi="ＭＳ 明朝"/>
        </w:rPr>
      </w:pPr>
    </w:p>
    <w:p w14:paraId="54D748D0" w14:textId="77777777" w:rsidR="00A532D5" w:rsidRPr="005234CD" w:rsidRDefault="00A532D5" w:rsidP="00A532D5">
      <w:pPr>
        <w:ind w:firstLineChars="100" w:firstLine="210"/>
        <w:jc w:val="left"/>
        <w:rPr>
          <w:rFonts w:hAnsi="ＭＳ 明朝"/>
        </w:rPr>
      </w:pPr>
    </w:p>
    <w:p w14:paraId="62113185" w14:textId="77777777" w:rsidR="00A532D5" w:rsidRPr="005234CD" w:rsidRDefault="00A532D5" w:rsidP="00A532D5">
      <w:pPr>
        <w:ind w:firstLineChars="100" w:firstLine="210"/>
        <w:jc w:val="left"/>
        <w:rPr>
          <w:rFonts w:hAnsi="ＭＳ 明朝"/>
        </w:rPr>
      </w:pPr>
    </w:p>
    <w:p w14:paraId="48A5B2FA" w14:textId="77777777" w:rsidR="00A532D5" w:rsidRPr="005234CD" w:rsidRDefault="00A532D5" w:rsidP="00A532D5">
      <w:pPr>
        <w:ind w:firstLineChars="100" w:firstLine="210"/>
        <w:jc w:val="left"/>
        <w:rPr>
          <w:rFonts w:hAnsi="ＭＳ 明朝"/>
        </w:rPr>
      </w:pPr>
    </w:p>
    <w:p w14:paraId="17CFFDBC" w14:textId="77777777" w:rsidR="00A532D5" w:rsidRPr="005234CD" w:rsidRDefault="00A532D5" w:rsidP="00A532D5">
      <w:pPr>
        <w:ind w:firstLineChars="100" w:firstLine="210"/>
        <w:jc w:val="left"/>
        <w:rPr>
          <w:rFonts w:hAnsi="ＭＳ 明朝"/>
        </w:rPr>
      </w:pPr>
    </w:p>
    <w:p w14:paraId="2145D1C4" w14:textId="77777777" w:rsidR="00A532D5" w:rsidRPr="005234CD" w:rsidRDefault="00A532D5" w:rsidP="00A532D5">
      <w:pPr>
        <w:ind w:firstLineChars="100" w:firstLine="210"/>
        <w:jc w:val="left"/>
        <w:rPr>
          <w:rFonts w:hAnsi="ＭＳ 明朝"/>
        </w:rPr>
      </w:pPr>
    </w:p>
    <w:p w14:paraId="0E8D1616" w14:textId="77777777" w:rsidR="00A532D5" w:rsidRPr="005234CD" w:rsidRDefault="00A532D5" w:rsidP="00A532D5">
      <w:pPr>
        <w:ind w:firstLineChars="100" w:firstLine="210"/>
        <w:jc w:val="left"/>
        <w:rPr>
          <w:rFonts w:hAnsi="ＭＳ 明朝"/>
        </w:rPr>
      </w:pPr>
    </w:p>
    <w:p w14:paraId="55950137" w14:textId="77777777" w:rsidR="00A532D5" w:rsidRPr="005234CD" w:rsidRDefault="00A532D5" w:rsidP="00A532D5">
      <w:pPr>
        <w:ind w:firstLineChars="100" w:firstLine="210"/>
        <w:jc w:val="left"/>
        <w:rPr>
          <w:rFonts w:hAnsi="ＭＳ 明朝"/>
        </w:rPr>
      </w:pPr>
    </w:p>
    <w:p w14:paraId="505C6FCC" w14:textId="77777777" w:rsidR="00A532D5" w:rsidRPr="005234CD" w:rsidRDefault="00A532D5" w:rsidP="00A532D5">
      <w:pPr>
        <w:ind w:firstLineChars="100" w:firstLine="210"/>
        <w:jc w:val="left"/>
        <w:rPr>
          <w:rFonts w:hAnsi="ＭＳ 明朝"/>
        </w:rPr>
      </w:pPr>
    </w:p>
    <w:p w14:paraId="0539D6A1" w14:textId="77777777" w:rsidR="00A532D5" w:rsidRPr="005234CD" w:rsidRDefault="00A532D5" w:rsidP="00A532D5">
      <w:pPr>
        <w:ind w:firstLineChars="100" w:firstLine="210"/>
        <w:jc w:val="left"/>
        <w:rPr>
          <w:rFonts w:hAnsi="ＭＳ 明朝"/>
        </w:rPr>
      </w:pPr>
    </w:p>
    <w:p w14:paraId="16EB9916" w14:textId="77777777" w:rsidR="00A532D5" w:rsidRPr="005234CD" w:rsidRDefault="00A532D5" w:rsidP="00A532D5">
      <w:pPr>
        <w:ind w:firstLineChars="100" w:firstLine="210"/>
        <w:jc w:val="left"/>
        <w:rPr>
          <w:rFonts w:hAnsi="ＭＳ 明朝"/>
        </w:rPr>
      </w:pPr>
    </w:p>
    <w:p w14:paraId="675C961D" w14:textId="77777777" w:rsidR="00A532D5" w:rsidRPr="005234CD" w:rsidRDefault="00A532D5" w:rsidP="00A532D5">
      <w:pPr>
        <w:ind w:firstLineChars="100" w:firstLine="210"/>
        <w:jc w:val="left"/>
        <w:rPr>
          <w:rFonts w:hAnsi="ＭＳ 明朝"/>
        </w:rPr>
      </w:pPr>
    </w:p>
    <w:p w14:paraId="65F7CE6B" w14:textId="77777777" w:rsidR="00A532D5" w:rsidRPr="005234CD" w:rsidRDefault="00A532D5" w:rsidP="00A532D5">
      <w:pPr>
        <w:ind w:firstLineChars="100" w:firstLine="210"/>
        <w:jc w:val="left"/>
        <w:rPr>
          <w:rFonts w:hAnsi="ＭＳ 明朝"/>
        </w:rPr>
      </w:pPr>
    </w:p>
    <w:p w14:paraId="6EB6D0AF" w14:textId="77777777" w:rsidR="00A532D5" w:rsidRPr="005234CD" w:rsidRDefault="00A532D5" w:rsidP="00A532D5">
      <w:pPr>
        <w:ind w:firstLineChars="100" w:firstLine="210"/>
        <w:jc w:val="left"/>
        <w:rPr>
          <w:rFonts w:hAnsi="ＭＳ 明朝"/>
        </w:rPr>
      </w:pPr>
    </w:p>
    <w:p w14:paraId="7670C667" w14:textId="2C40AD86" w:rsidR="00A532D5" w:rsidRPr="005234CD" w:rsidRDefault="00A532D5" w:rsidP="00A532D5">
      <w:pPr>
        <w:ind w:firstLineChars="100" w:firstLine="210"/>
        <w:jc w:val="left"/>
        <w:rPr>
          <w:rFonts w:hAnsi="ＭＳ 明朝"/>
        </w:rPr>
      </w:pPr>
    </w:p>
    <w:p w14:paraId="2DF65152" w14:textId="77777777" w:rsidR="00475284" w:rsidRDefault="00475284" w:rsidP="00475284">
      <w:pPr>
        <w:ind w:leftChars="100" w:left="420" w:hangingChars="100" w:hanging="210"/>
        <w:jc w:val="left"/>
        <w:rPr>
          <w:rFonts w:ascii="游ゴシック" w:eastAsia="游ゴシック" w:hAnsi="游ゴシック"/>
        </w:rPr>
      </w:pPr>
    </w:p>
    <w:p w14:paraId="0BA3CBEF" w14:textId="6E7D62C3" w:rsidR="00A532D5" w:rsidRPr="00475284" w:rsidRDefault="00475284" w:rsidP="00475284">
      <w:pPr>
        <w:ind w:leftChars="100" w:left="420" w:hangingChars="100" w:hanging="210"/>
        <w:jc w:val="left"/>
        <w:rPr>
          <w:rFonts w:ascii="游ゴシック" w:eastAsia="游ゴシック" w:hAnsi="游ゴシック"/>
        </w:rPr>
      </w:pPr>
      <w:r w:rsidRPr="005234CD">
        <w:rPr>
          <w:rFonts w:hAnsi="ＭＳ 明朝"/>
          <w:noProof/>
        </w:rPr>
        <mc:AlternateContent>
          <mc:Choice Requires="wps">
            <w:drawing>
              <wp:anchor distT="0" distB="0" distL="114300" distR="114300" simplePos="0" relativeHeight="251659264" behindDoc="0" locked="0" layoutInCell="1" allowOverlap="1" wp14:anchorId="5ACB2262" wp14:editId="5501DBEA">
                <wp:simplePos x="0" y="0"/>
                <wp:positionH relativeFrom="margin">
                  <wp:posOffset>-9525</wp:posOffset>
                </wp:positionH>
                <wp:positionV relativeFrom="paragraph">
                  <wp:posOffset>257810</wp:posOffset>
                </wp:positionV>
                <wp:extent cx="6250305" cy="1009650"/>
                <wp:effectExtent l="0" t="0" r="17145" b="1905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0305" cy="100965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28CA46D" w14:textId="60E02C53" w:rsidR="00A565B6" w:rsidRPr="00A565B6" w:rsidRDefault="00A565B6" w:rsidP="00A565B6">
                            <w:pPr>
                              <w:ind w:firstLineChars="100" w:firstLine="210"/>
                              <w:jc w:val="left"/>
                            </w:pPr>
                            <w:r w:rsidRPr="00A565B6">
                              <w:rPr>
                                <w:rFonts w:ascii="游ゴシック" w:eastAsia="游ゴシック" w:hAnsi="游ゴシック" w:hint="eastAsia"/>
                              </w:rPr>
                              <w:t>様式に記載する管理運営実績は、あくまで申請者が主体的に利用受付から料金収受等一貫して管理運営する実績を意味しており、管理運営の主体ではなく管理運営行為の一部のみを担っているような業務は、管理運営実績とは認められませ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ACB2262" id="Rectangle 4" o:spid="_x0000_s1027" style="position:absolute;left:0;text-align:left;margin-left:-.75pt;margin-top:20.3pt;width:492.15pt;height: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" filled="f">
                <v:stroke dashstyle="1 1" endcap="round"/>
                <v:textbox inset="5.85pt,.7pt,5.85pt,.7pt">
                  <w:txbxContent>
                    <w:p w14:paraId="328CA46D" w14:textId="60E02C53" w:rsidR="00A565B6" w:rsidRPr="00A565B6" w:rsidRDefault="00A565B6" w:rsidP="00A565B6">
                      <w:pPr>
                        <w:ind w:firstLineChars="100" w:firstLine="210"/>
                        <w:jc w:val="left"/>
                      </w:pPr>
                      <w:r w:rsidRPr="00A565B6">
                        <w:rPr>
                          <w:rFonts w:ascii="游ゴシック" w:eastAsia="游ゴシック" w:hAnsi="游ゴシック" w:hint="eastAsia"/>
                        </w:rPr>
                        <w:t>様式に記載する管理運営実績は、あくまで申請者が主体的に利用受付から料金収受等一貫して管理運営する実績を意味しており、管理運営の主体ではなく管理運営行為の一部のみを担っているような業務は、管理運営実績とは認められません。</w:t>
                      </w:r>
                    </w:p>
                  </w:txbxContent>
                </v:textbox>
                <w10:wrap anchorx="margin"/>
              </v:rect>
            </w:pict>
          </mc:Fallback>
        </mc:AlternateContent>
      </w:r>
      <w:r w:rsidR="00A532D5" w:rsidRPr="00A565B6">
        <w:rPr>
          <w:rFonts w:ascii="游ゴシック" w:eastAsia="游ゴシック" w:hAnsi="游ゴシック" w:hint="eastAsia"/>
        </w:rPr>
        <w:t>※管理運営実績について</w:t>
      </w:r>
    </w:p>
    <w:sectPr w:rsidR="00A532D5" w:rsidRPr="00475284" w:rsidSect="00666E50">
      <w:pgSz w:w="11906" w:h="16838"/>
      <w:pgMar w:top="1440" w:right="964" w:bottom="1440" w:left="96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F70D4" w14:textId="77777777" w:rsidR="00941B51" w:rsidRDefault="00941B51" w:rsidP="003D25BF">
      <w:r>
        <w:separator/>
      </w:r>
    </w:p>
  </w:endnote>
  <w:endnote w:type="continuationSeparator" w:id="0">
    <w:p w14:paraId="4D274D42" w14:textId="77777777" w:rsidR="00941B51" w:rsidRDefault="00941B51" w:rsidP="003D2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AE012" w14:textId="77777777" w:rsidR="00941B51" w:rsidRDefault="00941B51" w:rsidP="003D25BF">
      <w:r>
        <w:separator/>
      </w:r>
    </w:p>
  </w:footnote>
  <w:footnote w:type="continuationSeparator" w:id="0">
    <w:p w14:paraId="29F135F3" w14:textId="77777777" w:rsidR="00941B51" w:rsidRDefault="00941B51" w:rsidP="003D2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36FF8"/>
    <w:multiLevelType w:val="hybridMultilevel"/>
    <w:tmpl w:val="7E4C9798"/>
    <w:lvl w:ilvl="0" w:tplc="B7FCAC7C">
      <w:start w:val="3"/>
      <w:numFmt w:val="bullet"/>
      <w:lvlText w:val="※"/>
      <w:lvlJc w:val="left"/>
      <w:pPr>
        <w:ind w:left="926" w:hanging="360"/>
      </w:pPr>
      <w:rPr>
        <w:rFonts w:ascii="游明朝" w:eastAsia="游明朝" w:hAnsi="游明朝" w:cstheme="minorBidi" w:hint="eastAsia"/>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1" w15:restartNumberingAfterBreak="0">
    <w:nsid w:val="1D0B6B41"/>
    <w:multiLevelType w:val="hybridMultilevel"/>
    <w:tmpl w:val="D24C3536"/>
    <w:lvl w:ilvl="0" w:tplc="50DA4E50">
      <w:start w:val="1"/>
      <w:numFmt w:val="decimal"/>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0A21BEA"/>
    <w:multiLevelType w:val="hybridMultilevel"/>
    <w:tmpl w:val="435EB784"/>
    <w:lvl w:ilvl="0" w:tplc="5A14322C">
      <w:start w:val="1"/>
      <w:numFmt w:val="aiueo"/>
      <w:lvlText w:val="(%1)"/>
      <w:lvlJc w:val="left"/>
      <w:pPr>
        <w:ind w:left="690" w:hanging="45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48E38C4"/>
    <w:multiLevelType w:val="hybridMultilevel"/>
    <w:tmpl w:val="45E6E84C"/>
    <w:lvl w:ilvl="0" w:tplc="FF9805C2">
      <w:start w:val="1"/>
      <w:numFmt w:val="aiueo"/>
      <w:lvlText w:val="(%1)"/>
      <w:lvlJc w:val="left"/>
      <w:pPr>
        <w:ind w:left="690" w:hanging="45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8CF7AAB"/>
    <w:multiLevelType w:val="hybridMultilevel"/>
    <w:tmpl w:val="E6FAB226"/>
    <w:lvl w:ilvl="0" w:tplc="8654A6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D2"/>
    <w:rsid w:val="00026949"/>
    <w:rsid w:val="00035B7F"/>
    <w:rsid w:val="00041A2F"/>
    <w:rsid w:val="00057705"/>
    <w:rsid w:val="0006190E"/>
    <w:rsid w:val="000716C4"/>
    <w:rsid w:val="000746F9"/>
    <w:rsid w:val="00087A89"/>
    <w:rsid w:val="000A7806"/>
    <w:rsid w:val="000C0486"/>
    <w:rsid w:val="000C4932"/>
    <w:rsid w:val="000D051F"/>
    <w:rsid w:val="000D08D0"/>
    <w:rsid w:val="000D657F"/>
    <w:rsid w:val="000E17D6"/>
    <w:rsid w:val="000F10D0"/>
    <w:rsid w:val="000F7F60"/>
    <w:rsid w:val="0010324E"/>
    <w:rsid w:val="00113407"/>
    <w:rsid w:val="001153C2"/>
    <w:rsid w:val="00120107"/>
    <w:rsid w:val="00131A96"/>
    <w:rsid w:val="00134AF8"/>
    <w:rsid w:val="00157C3B"/>
    <w:rsid w:val="00163380"/>
    <w:rsid w:val="00170F5E"/>
    <w:rsid w:val="001713C1"/>
    <w:rsid w:val="001A6802"/>
    <w:rsid w:val="001C45A6"/>
    <w:rsid w:val="001D1244"/>
    <w:rsid w:val="001D736A"/>
    <w:rsid w:val="001E5E51"/>
    <w:rsid w:val="001F1162"/>
    <w:rsid w:val="001F799D"/>
    <w:rsid w:val="00213205"/>
    <w:rsid w:val="002352FE"/>
    <w:rsid w:val="002419E9"/>
    <w:rsid w:val="00243497"/>
    <w:rsid w:val="00247FE4"/>
    <w:rsid w:val="00255FE0"/>
    <w:rsid w:val="00265F01"/>
    <w:rsid w:val="0026640D"/>
    <w:rsid w:val="00267447"/>
    <w:rsid w:val="0026758F"/>
    <w:rsid w:val="00275DF8"/>
    <w:rsid w:val="00275FBB"/>
    <w:rsid w:val="002858E7"/>
    <w:rsid w:val="002876B7"/>
    <w:rsid w:val="00292073"/>
    <w:rsid w:val="002A7DAD"/>
    <w:rsid w:val="002C451F"/>
    <w:rsid w:val="002C6B68"/>
    <w:rsid w:val="002D06D6"/>
    <w:rsid w:val="002D3FFC"/>
    <w:rsid w:val="002D7E6D"/>
    <w:rsid w:val="002E03DF"/>
    <w:rsid w:val="003102B0"/>
    <w:rsid w:val="00311FE0"/>
    <w:rsid w:val="00320D22"/>
    <w:rsid w:val="00323F7D"/>
    <w:rsid w:val="00327378"/>
    <w:rsid w:val="003328A3"/>
    <w:rsid w:val="00343A58"/>
    <w:rsid w:val="00353AF3"/>
    <w:rsid w:val="00354BB2"/>
    <w:rsid w:val="00365811"/>
    <w:rsid w:val="00367344"/>
    <w:rsid w:val="00370A51"/>
    <w:rsid w:val="00381878"/>
    <w:rsid w:val="00391F99"/>
    <w:rsid w:val="003B6538"/>
    <w:rsid w:val="003D25BF"/>
    <w:rsid w:val="003E0C17"/>
    <w:rsid w:val="00401DFC"/>
    <w:rsid w:val="00413A62"/>
    <w:rsid w:val="00464ED8"/>
    <w:rsid w:val="00471C10"/>
    <w:rsid w:val="00475284"/>
    <w:rsid w:val="0047730F"/>
    <w:rsid w:val="004A168C"/>
    <w:rsid w:val="004B4023"/>
    <w:rsid w:val="004C1D0C"/>
    <w:rsid w:val="004D5FC9"/>
    <w:rsid w:val="004E6BB9"/>
    <w:rsid w:val="004F12D9"/>
    <w:rsid w:val="00502DA7"/>
    <w:rsid w:val="00510DCB"/>
    <w:rsid w:val="00511BA2"/>
    <w:rsid w:val="00511BFC"/>
    <w:rsid w:val="00512CC8"/>
    <w:rsid w:val="00513667"/>
    <w:rsid w:val="00514640"/>
    <w:rsid w:val="005167E3"/>
    <w:rsid w:val="00531BCA"/>
    <w:rsid w:val="00534E1E"/>
    <w:rsid w:val="0054024F"/>
    <w:rsid w:val="00545B1D"/>
    <w:rsid w:val="00564467"/>
    <w:rsid w:val="00573A76"/>
    <w:rsid w:val="00576934"/>
    <w:rsid w:val="00581B60"/>
    <w:rsid w:val="005841BA"/>
    <w:rsid w:val="005B3FF0"/>
    <w:rsid w:val="005B429B"/>
    <w:rsid w:val="005C008C"/>
    <w:rsid w:val="005D32F2"/>
    <w:rsid w:val="005E1787"/>
    <w:rsid w:val="005E4359"/>
    <w:rsid w:val="006073B6"/>
    <w:rsid w:val="00617665"/>
    <w:rsid w:val="00623F4D"/>
    <w:rsid w:val="00646295"/>
    <w:rsid w:val="00652446"/>
    <w:rsid w:val="006569AD"/>
    <w:rsid w:val="00660DED"/>
    <w:rsid w:val="00661EFA"/>
    <w:rsid w:val="00663D71"/>
    <w:rsid w:val="00666E50"/>
    <w:rsid w:val="00667F95"/>
    <w:rsid w:val="006744C2"/>
    <w:rsid w:val="0069048D"/>
    <w:rsid w:val="00691D00"/>
    <w:rsid w:val="00694D5F"/>
    <w:rsid w:val="00695560"/>
    <w:rsid w:val="006B3901"/>
    <w:rsid w:val="006B3BE4"/>
    <w:rsid w:val="006E7C83"/>
    <w:rsid w:val="0070262D"/>
    <w:rsid w:val="00702DAD"/>
    <w:rsid w:val="00706A48"/>
    <w:rsid w:val="007137EC"/>
    <w:rsid w:val="00731DA8"/>
    <w:rsid w:val="00740C87"/>
    <w:rsid w:val="00755FC1"/>
    <w:rsid w:val="00770243"/>
    <w:rsid w:val="00771BDC"/>
    <w:rsid w:val="007825C3"/>
    <w:rsid w:val="007A50E3"/>
    <w:rsid w:val="007A5B4A"/>
    <w:rsid w:val="007A6B98"/>
    <w:rsid w:val="007B7097"/>
    <w:rsid w:val="007C097C"/>
    <w:rsid w:val="007C41B9"/>
    <w:rsid w:val="007D43A4"/>
    <w:rsid w:val="007E1E12"/>
    <w:rsid w:val="007F5671"/>
    <w:rsid w:val="00802951"/>
    <w:rsid w:val="00802DEC"/>
    <w:rsid w:val="008100EB"/>
    <w:rsid w:val="00813D89"/>
    <w:rsid w:val="00823156"/>
    <w:rsid w:val="00823BD7"/>
    <w:rsid w:val="0082493A"/>
    <w:rsid w:val="008252E4"/>
    <w:rsid w:val="00837B00"/>
    <w:rsid w:val="00840614"/>
    <w:rsid w:val="00842896"/>
    <w:rsid w:val="00843BB3"/>
    <w:rsid w:val="00853F18"/>
    <w:rsid w:val="00856FB4"/>
    <w:rsid w:val="008658CC"/>
    <w:rsid w:val="00875B5F"/>
    <w:rsid w:val="0088184B"/>
    <w:rsid w:val="0088689F"/>
    <w:rsid w:val="00893979"/>
    <w:rsid w:val="008B3A89"/>
    <w:rsid w:val="008D28A7"/>
    <w:rsid w:val="008D2A35"/>
    <w:rsid w:val="008D5339"/>
    <w:rsid w:val="008E0255"/>
    <w:rsid w:val="008E1404"/>
    <w:rsid w:val="008E7871"/>
    <w:rsid w:val="008F15EA"/>
    <w:rsid w:val="008F40D2"/>
    <w:rsid w:val="008F616F"/>
    <w:rsid w:val="0093781F"/>
    <w:rsid w:val="00940FC2"/>
    <w:rsid w:val="00941B51"/>
    <w:rsid w:val="009451EE"/>
    <w:rsid w:val="009846F2"/>
    <w:rsid w:val="00991337"/>
    <w:rsid w:val="009A15F0"/>
    <w:rsid w:val="009A4292"/>
    <w:rsid w:val="009C05D6"/>
    <w:rsid w:val="009D0001"/>
    <w:rsid w:val="009D3AD0"/>
    <w:rsid w:val="009D3B0B"/>
    <w:rsid w:val="009D3C69"/>
    <w:rsid w:val="009D46FD"/>
    <w:rsid w:val="009D57E6"/>
    <w:rsid w:val="009D6614"/>
    <w:rsid w:val="009E5796"/>
    <w:rsid w:val="009F0785"/>
    <w:rsid w:val="009F23CB"/>
    <w:rsid w:val="009F3A30"/>
    <w:rsid w:val="00A0001E"/>
    <w:rsid w:val="00A02857"/>
    <w:rsid w:val="00A07EE7"/>
    <w:rsid w:val="00A349E8"/>
    <w:rsid w:val="00A41B36"/>
    <w:rsid w:val="00A41C1E"/>
    <w:rsid w:val="00A532D5"/>
    <w:rsid w:val="00A5381D"/>
    <w:rsid w:val="00A565B6"/>
    <w:rsid w:val="00A60075"/>
    <w:rsid w:val="00A60C38"/>
    <w:rsid w:val="00A60F6A"/>
    <w:rsid w:val="00AB0092"/>
    <w:rsid w:val="00AD3205"/>
    <w:rsid w:val="00AE5160"/>
    <w:rsid w:val="00AE7E2D"/>
    <w:rsid w:val="00AF1640"/>
    <w:rsid w:val="00AF198A"/>
    <w:rsid w:val="00B10D72"/>
    <w:rsid w:val="00B11E1E"/>
    <w:rsid w:val="00B23F26"/>
    <w:rsid w:val="00B361F2"/>
    <w:rsid w:val="00B45293"/>
    <w:rsid w:val="00B5020C"/>
    <w:rsid w:val="00B76380"/>
    <w:rsid w:val="00B87F4D"/>
    <w:rsid w:val="00B94038"/>
    <w:rsid w:val="00B9695A"/>
    <w:rsid w:val="00BC53DC"/>
    <w:rsid w:val="00BC7370"/>
    <w:rsid w:val="00BD40B1"/>
    <w:rsid w:val="00BD7876"/>
    <w:rsid w:val="00BE2E30"/>
    <w:rsid w:val="00C014F2"/>
    <w:rsid w:val="00C1594F"/>
    <w:rsid w:val="00C2392A"/>
    <w:rsid w:val="00C25133"/>
    <w:rsid w:val="00C34C02"/>
    <w:rsid w:val="00C457EF"/>
    <w:rsid w:val="00C537C8"/>
    <w:rsid w:val="00C60DFC"/>
    <w:rsid w:val="00C63A8D"/>
    <w:rsid w:val="00C70583"/>
    <w:rsid w:val="00C75322"/>
    <w:rsid w:val="00C76208"/>
    <w:rsid w:val="00C84237"/>
    <w:rsid w:val="00CB41C8"/>
    <w:rsid w:val="00CC5F2B"/>
    <w:rsid w:val="00CC76E6"/>
    <w:rsid w:val="00CD4D80"/>
    <w:rsid w:val="00CF0C0A"/>
    <w:rsid w:val="00CF141D"/>
    <w:rsid w:val="00CF313E"/>
    <w:rsid w:val="00CF3AAA"/>
    <w:rsid w:val="00D003AE"/>
    <w:rsid w:val="00D12F37"/>
    <w:rsid w:val="00D1686C"/>
    <w:rsid w:val="00D22793"/>
    <w:rsid w:val="00D429C7"/>
    <w:rsid w:val="00D55D5D"/>
    <w:rsid w:val="00D76A63"/>
    <w:rsid w:val="00D8413D"/>
    <w:rsid w:val="00D96B2A"/>
    <w:rsid w:val="00DA02B6"/>
    <w:rsid w:val="00DD309D"/>
    <w:rsid w:val="00DF05FD"/>
    <w:rsid w:val="00DF306E"/>
    <w:rsid w:val="00DF4D44"/>
    <w:rsid w:val="00E109F3"/>
    <w:rsid w:val="00E1398F"/>
    <w:rsid w:val="00E27C4E"/>
    <w:rsid w:val="00E32B88"/>
    <w:rsid w:val="00E3466D"/>
    <w:rsid w:val="00E37E61"/>
    <w:rsid w:val="00E40CFE"/>
    <w:rsid w:val="00E50622"/>
    <w:rsid w:val="00E50A49"/>
    <w:rsid w:val="00E5152D"/>
    <w:rsid w:val="00E80196"/>
    <w:rsid w:val="00E86BD7"/>
    <w:rsid w:val="00EA5BB0"/>
    <w:rsid w:val="00EB3FC2"/>
    <w:rsid w:val="00EC1CBE"/>
    <w:rsid w:val="00EC410F"/>
    <w:rsid w:val="00EC6552"/>
    <w:rsid w:val="00EC6C8A"/>
    <w:rsid w:val="00ED491C"/>
    <w:rsid w:val="00EE279F"/>
    <w:rsid w:val="00EE785F"/>
    <w:rsid w:val="00EF7528"/>
    <w:rsid w:val="00F15BBF"/>
    <w:rsid w:val="00F17DF0"/>
    <w:rsid w:val="00F27CD2"/>
    <w:rsid w:val="00F31757"/>
    <w:rsid w:val="00F3226E"/>
    <w:rsid w:val="00F3333E"/>
    <w:rsid w:val="00F5025A"/>
    <w:rsid w:val="00F53A39"/>
    <w:rsid w:val="00F53E50"/>
    <w:rsid w:val="00F54FA3"/>
    <w:rsid w:val="00F55158"/>
    <w:rsid w:val="00F57463"/>
    <w:rsid w:val="00F62853"/>
    <w:rsid w:val="00F62D9D"/>
    <w:rsid w:val="00F66BEC"/>
    <w:rsid w:val="00F70791"/>
    <w:rsid w:val="00F73129"/>
    <w:rsid w:val="00F74BDD"/>
    <w:rsid w:val="00F7519F"/>
    <w:rsid w:val="00F82714"/>
    <w:rsid w:val="00F84CEB"/>
    <w:rsid w:val="00F87E48"/>
    <w:rsid w:val="00F945B8"/>
    <w:rsid w:val="00F9473A"/>
    <w:rsid w:val="00F94C86"/>
    <w:rsid w:val="00F967F8"/>
    <w:rsid w:val="00FB1F73"/>
    <w:rsid w:val="00FB3332"/>
    <w:rsid w:val="00FC4B34"/>
    <w:rsid w:val="00FD05B3"/>
    <w:rsid w:val="00FD7F91"/>
    <w:rsid w:val="00FE63DE"/>
    <w:rsid w:val="00FF6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74781B"/>
  <w15:chartTrackingRefBased/>
  <w15:docId w15:val="{2BC82A67-0838-42B5-B938-4BD60606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25BF"/>
    <w:pPr>
      <w:tabs>
        <w:tab w:val="center" w:pos="4252"/>
        <w:tab w:val="right" w:pos="8504"/>
      </w:tabs>
      <w:snapToGrid w:val="0"/>
    </w:pPr>
  </w:style>
  <w:style w:type="character" w:customStyle="1" w:styleId="a4">
    <w:name w:val="ヘッダー (文字)"/>
    <w:basedOn w:val="a0"/>
    <w:link w:val="a3"/>
    <w:uiPriority w:val="99"/>
    <w:rsid w:val="003D25BF"/>
  </w:style>
  <w:style w:type="paragraph" w:styleId="a5">
    <w:name w:val="footer"/>
    <w:basedOn w:val="a"/>
    <w:link w:val="a6"/>
    <w:uiPriority w:val="99"/>
    <w:unhideWhenUsed/>
    <w:rsid w:val="003D25BF"/>
    <w:pPr>
      <w:tabs>
        <w:tab w:val="center" w:pos="4252"/>
        <w:tab w:val="right" w:pos="8504"/>
      </w:tabs>
      <w:snapToGrid w:val="0"/>
    </w:pPr>
  </w:style>
  <w:style w:type="character" w:customStyle="1" w:styleId="a6">
    <w:name w:val="フッター (文字)"/>
    <w:basedOn w:val="a0"/>
    <w:link w:val="a5"/>
    <w:uiPriority w:val="99"/>
    <w:rsid w:val="003D25BF"/>
  </w:style>
  <w:style w:type="character" w:styleId="a7">
    <w:name w:val="Hyperlink"/>
    <w:basedOn w:val="a0"/>
    <w:uiPriority w:val="99"/>
    <w:unhideWhenUsed/>
    <w:rsid w:val="004D5FC9"/>
    <w:rPr>
      <w:color w:val="0563C1" w:themeColor="hyperlink"/>
      <w:u w:val="single"/>
    </w:rPr>
  </w:style>
  <w:style w:type="character" w:customStyle="1" w:styleId="1">
    <w:name w:val="未解決のメンション1"/>
    <w:basedOn w:val="a0"/>
    <w:uiPriority w:val="99"/>
    <w:semiHidden/>
    <w:unhideWhenUsed/>
    <w:rsid w:val="004D5FC9"/>
    <w:rPr>
      <w:color w:val="605E5C"/>
      <w:shd w:val="clear" w:color="auto" w:fill="E1DFDD"/>
    </w:rPr>
  </w:style>
  <w:style w:type="table" w:styleId="a8">
    <w:name w:val="Table Grid"/>
    <w:basedOn w:val="a1"/>
    <w:rsid w:val="00120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F15EA"/>
    <w:pPr>
      <w:ind w:leftChars="400" w:left="840"/>
    </w:pPr>
  </w:style>
  <w:style w:type="table" w:customStyle="1" w:styleId="10">
    <w:name w:val="表 (格子)1"/>
    <w:basedOn w:val="a1"/>
    <w:next w:val="a8"/>
    <w:uiPriority w:val="59"/>
    <w:rsid w:val="00170F5E"/>
    <w:rPr>
      <w:rFonts w:ascii="ＭＳ 明朝" w:eastAsia="ＭＳ 明朝"/>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48219">
      <w:bodyDiv w:val="1"/>
      <w:marLeft w:val="0"/>
      <w:marRight w:val="0"/>
      <w:marTop w:val="0"/>
      <w:marBottom w:val="0"/>
      <w:divBdr>
        <w:top w:val="none" w:sz="0" w:space="0" w:color="auto"/>
        <w:left w:val="none" w:sz="0" w:space="0" w:color="auto"/>
        <w:bottom w:val="none" w:sz="0" w:space="0" w:color="auto"/>
        <w:right w:val="none" w:sz="0" w:space="0" w:color="auto"/>
      </w:divBdr>
    </w:div>
    <w:div w:id="496001876">
      <w:bodyDiv w:val="1"/>
      <w:marLeft w:val="0"/>
      <w:marRight w:val="0"/>
      <w:marTop w:val="0"/>
      <w:marBottom w:val="0"/>
      <w:divBdr>
        <w:top w:val="none" w:sz="0" w:space="0" w:color="auto"/>
        <w:left w:val="none" w:sz="0" w:space="0" w:color="auto"/>
        <w:bottom w:val="none" w:sz="0" w:space="0" w:color="auto"/>
        <w:right w:val="none" w:sz="0" w:space="0" w:color="auto"/>
      </w:divBdr>
    </w:div>
    <w:div w:id="515385649">
      <w:bodyDiv w:val="1"/>
      <w:marLeft w:val="0"/>
      <w:marRight w:val="0"/>
      <w:marTop w:val="0"/>
      <w:marBottom w:val="0"/>
      <w:divBdr>
        <w:top w:val="none" w:sz="0" w:space="0" w:color="auto"/>
        <w:left w:val="none" w:sz="0" w:space="0" w:color="auto"/>
        <w:bottom w:val="none" w:sz="0" w:space="0" w:color="auto"/>
        <w:right w:val="none" w:sz="0" w:space="0" w:color="auto"/>
      </w:divBdr>
    </w:div>
    <w:div w:id="661739441">
      <w:bodyDiv w:val="1"/>
      <w:marLeft w:val="0"/>
      <w:marRight w:val="0"/>
      <w:marTop w:val="0"/>
      <w:marBottom w:val="0"/>
      <w:divBdr>
        <w:top w:val="none" w:sz="0" w:space="0" w:color="auto"/>
        <w:left w:val="none" w:sz="0" w:space="0" w:color="auto"/>
        <w:bottom w:val="none" w:sz="0" w:space="0" w:color="auto"/>
        <w:right w:val="none" w:sz="0" w:space="0" w:color="auto"/>
      </w:divBdr>
    </w:div>
    <w:div w:id="689986798">
      <w:bodyDiv w:val="1"/>
      <w:marLeft w:val="0"/>
      <w:marRight w:val="0"/>
      <w:marTop w:val="0"/>
      <w:marBottom w:val="0"/>
      <w:divBdr>
        <w:top w:val="none" w:sz="0" w:space="0" w:color="auto"/>
        <w:left w:val="none" w:sz="0" w:space="0" w:color="auto"/>
        <w:bottom w:val="none" w:sz="0" w:space="0" w:color="auto"/>
        <w:right w:val="none" w:sz="0" w:space="0" w:color="auto"/>
      </w:divBdr>
    </w:div>
    <w:div w:id="708265513">
      <w:bodyDiv w:val="1"/>
      <w:marLeft w:val="0"/>
      <w:marRight w:val="0"/>
      <w:marTop w:val="0"/>
      <w:marBottom w:val="0"/>
      <w:divBdr>
        <w:top w:val="none" w:sz="0" w:space="0" w:color="auto"/>
        <w:left w:val="none" w:sz="0" w:space="0" w:color="auto"/>
        <w:bottom w:val="none" w:sz="0" w:space="0" w:color="auto"/>
        <w:right w:val="none" w:sz="0" w:space="0" w:color="auto"/>
      </w:divBdr>
    </w:div>
    <w:div w:id="725109391">
      <w:bodyDiv w:val="1"/>
      <w:marLeft w:val="0"/>
      <w:marRight w:val="0"/>
      <w:marTop w:val="0"/>
      <w:marBottom w:val="0"/>
      <w:divBdr>
        <w:top w:val="none" w:sz="0" w:space="0" w:color="auto"/>
        <w:left w:val="none" w:sz="0" w:space="0" w:color="auto"/>
        <w:bottom w:val="none" w:sz="0" w:space="0" w:color="auto"/>
        <w:right w:val="none" w:sz="0" w:space="0" w:color="auto"/>
      </w:divBdr>
    </w:div>
    <w:div w:id="753353903">
      <w:bodyDiv w:val="1"/>
      <w:marLeft w:val="0"/>
      <w:marRight w:val="0"/>
      <w:marTop w:val="0"/>
      <w:marBottom w:val="0"/>
      <w:divBdr>
        <w:top w:val="none" w:sz="0" w:space="0" w:color="auto"/>
        <w:left w:val="none" w:sz="0" w:space="0" w:color="auto"/>
        <w:bottom w:val="none" w:sz="0" w:space="0" w:color="auto"/>
        <w:right w:val="none" w:sz="0" w:space="0" w:color="auto"/>
      </w:divBdr>
    </w:div>
    <w:div w:id="817456876">
      <w:bodyDiv w:val="1"/>
      <w:marLeft w:val="0"/>
      <w:marRight w:val="0"/>
      <w:marTop w:val="0"/>
      <w:marBottom w:val="0"/>
      <w:divBdr>
        <w:top w:val="none" w:sz="0" w:space="0" w:color="auto"/>
        <w:left w:val="none" w:sz="0" w:space="0" w:color="auto"/>
        <w:bottom w:val="none" w:sz="0" w:space="0" w:color="auto"/>
        <w:right w:val="none" w:sz="0" w:space="0" w:color="auto"/>
      </w:divBdr>
    </w:div>
    <w:div w:id="1071270878">
      <w:bodyDiv w:val="1"/>
      <w:marLeft w:val="0"/>
      <w:marRight w:val="0"/>
      <w:marTop w:val="0"/>
      <w:marBottom w:val="0"/>
      <w:divBdr>
        <w:top w:val="none" w:sz="0" w:space="0" w:color="auto"/>
        <w:left w:val="none" w:sz="0" w:space="0" w:color="auto"/>
        <w:bottom w:val="none" w:sz="0" w:space="0" w:color="auto"/>
        <w:right w:val="none" w:sz="0" w:space="0" w:color="auto"/>
      </w:divBdr>
    </w:div>
    <w:div w:id="1096563173">
      <w:bodyDiv w:val="1"/>
      <w:marLeft w:val="0"/>
      <w:marRight w:val="0"/>
      <w:marTop w:val="0"/>
      <w:marBottom w:val="0"/>
      <w:divBdr>
        <w:top w:val="none" w:sz="0" w:space="0" w:color="auto"/>
        <w:left w:val="none" w:sz="0" w:space="0" w:color="auto"/>
        <w:bottom w:val="none" w:sz="0" w:space="0" w:color="auto"/>
        <w:right w:val="none" w:sz="0" w:space="0" w:color="auto"/>
      </w:divBdr>
    </w:div>
    <w:div w:id="1105809463">
      <w:bodyDiv w:val="1"/>
      <w:marLeft w:val="0"/>
      <w:marRight w:val="0"/>
      <w:marTop w:val="0"/>
      <w:marBottom w:val="0"/>
      <w:divBdr>
        <w:top w:val="none" w:sz="0" w:space="0" w:color="auto"/>
        <w:left w:val="none" w:sz="0" w:space="0" w:color="auto"/>
        <w:bottom w:val="none" w:sz="0" w:space="0" w:color="auto"/>
        <w:right w:val="none" w:sz="0" w:space="0" w:color="auto"/>
      </w:divBdr>
    </w:div>
    <w:div w:id="1257521689">
      <w:bodyDiv w:val="1"/>
      <w:marLeft w:val="0"/>
      <w:marRight w:val="0"/>
      <w:marTop w:val="0"/>
      <w:marBottom w:val="0"/>
      <w:divBdr>
        <w:top w:val="none" w:sz="0" w:space="0" w:color="auto"/>
        <w:left w:val="none" w:sz="0" w:space="0" w:color="auto"/>
        <w:bottom w:val="none" w:sz="0" w:space="0" w:color="auto"/>
        <w:right w:val="none" w:sz="0" w:space="0" w:color="auto"/>
      </w:divBdr>
    </w:div>
    <w:div w:id="1262688601">
      <w:bodyDiv w:val="1"/>
      <w:marLeft w:val="0"/>
      <w:marRight w:val="0"/>
      <w:marTop w:val="0"/>
      <w:marBottom w:val="0"/>
      <w:divBdr>
        <w:top w:val="none" w:sz="0" w:space="0" w:color="auto"/>
        <w:left w:val="none" w:sz="0" w:space="0" w:color="auto"/>
        <w:bottom w:val="none" w:sz="0" w:space="0" w:color="auto"/>
        <w:right w:val="none" w:sz="0" w:space="0" w:color="auto"/>
      </w:divBdr>
    </w:div>
    <w:div w:id="1615364036">
      <w:bodyDiv w:val="1"/>
      <w:marLeft w:val="0"/>
      <w:marRight w:val="0"/>
      <w:marTop w:val="0"/>
      <w:marBottom w:val="0"/>
      <w:divBdr>
        <w:top w:val="none" w:sz="0" w:space="0" w:color="auto"/>
        <w:left w:val="none" w:sz="0" w:space="0" w:color="auto"/>
        <w:bottom w:val="none" w:sz="0" w:space="0" w:color="auto"/>
        <w:right w:val="none" w:sz="0" w:space="0" w:color="auto"/>
      </w:divBdr>
    </w:div>
    <w:div w:id="1842502099">
      <w:bodyDiv w:val="1"/>
      <w:marLeft w:val="0"/>
      <w:marRight w:val="0"/>
      <w:marTop w:val="0"/>
      <w:marBottom w:val="0"/>
      <w:divBdr>
        <w:top w:val="none" w:sz="0" w:space="0" w:color="auto"/>
        <w:left w:val="none" w:sz="0" w:space="0" w:color="auto"/>
        <w:bottom w:val="none" w:sz="0" w:space="0" w:color="auto"/>
        <w:right w:val="none" w:sz="0" w:space="0" w:color="auto"/>
      </w:divBdr>
    </w:div>
    <w:div w:id="1853958830">
      <w:bodyDiv w:val="1"/>
      <w:marLeft w:val="0"/>
      <w:marRight w:val="0"/>
      <w:marTop w:val="0"/>
      <w:marBottom w:val="0"/>
      <w:divBdr>
        <w:top w:val="none" w:sz="0" w:space="0" w:color="auto"/>
        <w:left w:val="none" w:sz="0" w:space="0" w:color="auto"/>
        <w:bottom w:val="none" w:sz="0" w:space="0" w:color="auto"/>
        <w:right w:val="none" w:sz="0" w:space="0" w:color="auto"/>
      </w:divBdr>
    </w:div>
    <w:div w:id="1865560120">
      <w:bodyDiv w:val="1"/>
      <w:marLeft w:val="0"/>
      <w:marRight w:val="0"/>
      <w:marTop w:val="0"/>
      <w:marBottom w:val="0"/>
      <w:divBdr>
        <w:top w:val="none" w:sz="0" w:space="0" w:color="auto"/>
        <w:left w:val="none" w:sz="0" w:space="0" w:color="auto"/>
        <w:bottom w:val="none" w:sz="0" w:space="0" w:color="auto"/>
        <w:right w:val="none" w:sz="0" w:space="0" w:color="auto"/>
      </w:divBdr>
    </w:div>
    <w:div w:id="1876112353">
      <w:bodyDiv w:val="1"/>
      <w:marLeft w:val="0"/>
      <w:marRight w:val="0"/>
      <w:marTop w:val="0"/>
      <w:marBottom w:val="0"/>
      <w:divBdr>
        <w:top w:val="none" w:sz="0" w:space="0" w:color="auto"/>
        <w:left w:val="none" w:sz="0" w:space="0" w:color="auto"/>
        <w:bottom w:val="none" w:sz="0" w:space="0" w:color="auto"/>
        <w:right w:val="none" w:sz="0" w:space="0" w:color="auto"/>
      </w:divBdr>
    </w:div>
    <w:div w:id="1952853800">
      <w:bodyDiv w:val="1"/>
      <w:marLeft w:val="0"/>
      <w:marRight w:val="0"/>
      <w:marTop w:val="0"/>
      <w:marBottom w:val="0"/>
      <w:divBdr>
        <w:top w:val="none" w:sz="0" w:space="0" w:color="auto"/>
        <w:left w:val="none" w:sz="0" w:space="0" w:color="auto"/>
        <w:bottom w:val="none" w:sz="0" w:space="0" w:color="auto"/>
        <w:right w:val="none" w:sz="0" w:space="0" w:color="auto"/>
      </w:divBdr>
    </w:div>
    <w:div w:id="2030981835">
      <w:bodyDiv w:val="1"/>
      <w:marLeft w:val="0"/>
      <w:marRight w:val="0"/>
      <w:marTop w:val="0"/>
      <w:marBottom w:val="0"/>
      <w:divBdr>
        <w:top w:val="none" w:sz="0" w:space="0" w:color="auto"/>
        <w:left w:val="none" w:sz="0" w:space="0" w:color="auto"/>
        <w:bottom w:val="none" w:sz="0" w:space="0" w:color="auto"/>
        <w:right w:val="none" w:sz="0" w:space="0" w:color="auto"/>
      </w:divBdr>
    </w:div>
    <w:div w:id="207519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坂木 良太</dc:creator>
  <cp:keywords/>
  <dc:description/>
  <cp:lastModifiedBy>契約管財課</cp:lastModifiedBy>
  <cp:revision>5</cp:revision>
  <cp:lastPrinted>2025-08-08T01:14:00Z</cp:lastPrinted>
  <dcterms:created xsi:type="dcterms:W3CDTF">2025-10-21T12:48:00Z</dcterms:created>
  <dcterms:modified xsi:type="dcterms:W3CDTF">2026-01-12T01:16:00Z</dcterms:modified>
</cp:coreProperties>
</file>